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077" w:rsidRDefault="00151077">
      <w:pPr>
        <w:sectPr w:rsidR="0015107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613445"/>
      <w:bookmarkStart w:id="1" w:name="_GoBack"/>
      <w:bookmarkEnd w:id="1"/>
    </w:p>
    <w:p w:rsidR="00151077" w:rsidRDefault="00F4071D">
      <w:pPr>
        <w:spacing w:after="0"/>
        <w:ind w:left="120"/>
      </w:pPr>
      <w:bookmarkStart w:id="2" w:name="block-1613446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1510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Мифология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Малые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жанры: пословицы, поговорки, загадки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Басни (три по выбору). «Волк на псарне», «Листы и Корни», «Свинья под Дубом», «Квартет», «Осёл и Соловей», «Ворона и Лисица»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трёх). «Зимнее утро», «Зимний вечер», «Няне» и др. </w:t>
            </w:r>
            <w:r>
              <w:rPr>
                <w:rFonts w:ascii="Times New Roman" w:hAnsi="Times New Roman"/>
                <w:color w:val="000000"/>
                <w:sz w:val="24"/>
              </w:rPr>
              <w:t>«Сказка о мёртвой царевне и о семи богатырях».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Стихотворение «Бородино»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В. Гоголь. Повесть «Ночь перед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Рождеством»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Стихотворения (не менее двух). «Крестьянские дети». «Школьник» и др..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«Мороз, Красный нос» (фрагмент)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—ХХ веков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—ХХ веков о родной природе и о связи человека с Родиной (не менее пяти). Например, стихотворения А. К. Толстого, Ф. И. Тютчева, А. А. Фета, И. А. Бунина, А. А. Блока, С. А. Есенина, Н. М.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Рубцова, Ю. П. Кузнецова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 П. Чехов (два рассказа по выбору).Например, «Лошадиная фамилия»,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«Мальчики», «Хирургия» и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др. М.М.Зощенко (два рассказа по выбору). Например, «Галоша», «Лёля и Минька», «Ёлка», «Золотые слова», «Встреча»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о природе и животных (не менее двух). Например, произведения А. И. Куприна, М. М. Пришвина, К. Г. Паустовского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Платонов. Рассказы (один по выбору).Например, «Корова», «Никита»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В. П. Астафьев. Рассказ «Васюткино озеро»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веков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на тему «Человек на войне» (не менее двух). Например, Л. А. Кассиль. «Дорогие мои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мальчишки»; Ю. Я. Яковлев. «Девочки с Васильевского острова»; В. П. Катаев. «Сын полка», К.М.Симонов. "Сын артиллериста"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(не менее двух), например, произведения В.Г.Короленко, В. П. Катаева, В. П. Крапивина, Ю.П. Казакова, А. Г. Алексина, В. П. Астафьева, В. К.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Железникова, Ю.Я.Яковлева, Ю. И. Коваля, А. А. Гиваргизова, М. С. Аромштам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, Н. Ю.Абгарян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приключенческого жанра отечественных писателей. (одно по выбору). Например, К. Булычёв «Девочка, с которой ничего не случится»,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«Миллион приключений»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(главы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Российской Федерации. Стихотворения (одно по выбору). Например, Р. Г. Гамзатов. «Песня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соловья»; М. Карим. «Эту песню мать мне пела»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«Снежная королева», «Соловей»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проза. (одно произведение по выбору). Например, Л.Кэрролл. «Алиса в Стране Чудес» (главы);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Дж.Р.Р.Толкин. «Хоббит, или Туда и обратно» (главы)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подростках. (два произведения по выбору). Например, М. Твен.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«Приключения Тома Сойера» (главы); Дж. Лондон. «Сказание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 Кише»; Р. Брэдбери. Рассказы. Например, «Каникулы», «Звук бегущих ног», «Зелёное утро»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приключенческая проза. (два произведения по выбору). Например, Р. Л. Стивенсон. «Остров сокровищ», «Чёрная стрела» (главы по выбору)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Заруб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ежная проза о животных. (одно-два произведения по выбору).Например, Э. Сетон-Томпсон. «Королевская аналостанка»; Дж. Даррелл. «Говорящий свёрток»; Дж. Лондон. «Белый Клык»; Дж. Р. Киплинг. </w:t>
            </w:r>
            <w:r>
              <w:rPr>
                <w:rFonts w:ascii="Times New Roman" w:hAnsi="Times New Roman"/>
                <w:color w:val="000000"/>
                <w:sz w:val="24"/>
              </w:rPr>
              <w:t>«Маугли», «Рикки-Тикки-Тави»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496"/>
        <w:gridCol w:w="1841"/>
        <w:gridCol w:w="1910"/>
        <w:gridCol w:w="2824"/>
      </w:tblGrid>
      <w:tr w:rsidR="00151077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Античная литература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Поэмы «Илиада»,«Одиссея» (фрагменты)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Былины (не менее двух). Например, «Илья Муромец и Соловей-разбойник», «Садко»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баллады народов России и мира. (не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менее трёх песен и одной баллады), «Песнь о Роланде» (фрагменты), «Песнь о Нибелунгах» (фрагменты), баллада «Аника-воин»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«Повесть временных лет» (не менее одного фрагмента). Например, «Сказание о белгородском киселе», «Сказание о походе князя Олега на Царьград», «Предание о смерти князя Олега»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трёх). «Песнь о вещем Олеге», «Зимняя дорога», «Узник», «Туча»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«Дубровский»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«Три пальмы», «Листок», «Утёс»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В. Кольцов. Стихотворения 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«Косарь», «Соловей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</w:t>
            </w:r>
            <w:r>
              <w:rPr>
                <w:rFonts w:ascii="Times New Roman" w:hAnsi="Times New Roman"/>
                <w:color w:val="000000"/>
                <w:sz w:val="24"/>
              </w:rPr>
              <w:t>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Ф. И. Тютчев. Стихотворения (не менее двух). «Есть в осени первоначальной…», «С поляны коршун поднялся…»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А. А. Фет. Стихотворения (не менее двух). «Учись у них — у дуба, у берёзы…», «Я пришёл к тебе с приветом…»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Рассказ «Бежин луг»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Толстой. Повесть «Детство» (главы)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Чехов. Рассказы (три по выбору).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Например, «Толстый и тонкий», «Хамелеон», «Смерть чиновника»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А. И. Куприн. Рассказ «Чудесный доктор»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ХХ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(не менее двух).Например, стихотворения С. А. Есенина, В. В. Маяковского, А. А. Блока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четырёх стихотворений двух поэтов), Например, стихотворения О. Ф. Берггольц, В. С. Высоцкого, Е. А. Евтушенко, А. С. Кушнера, Ю. Д. Левитанского, Ю. П. Мориц, Б. Ш. Окуд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жавы, Д. С. Самойлова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(два произведения по выбору),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Б. Л. Васильев. «Экспонат №»; Б. П. Екимов. «Ночь исцеления»; А. В. Жвалевский и Е. Б. Пастернак. «Правдивая история Деда Мороза» (глава «Очень страшный 1942 Новый год» и др.)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Г. Распутин. Рассказ «Уроки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французского»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на тему взросления человека. (не менее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двух), Например, Р. П. Погодин. «Кирпичные острова»; Р. И. Фраерман. «Дикая собака Динго, или Повесть о первой любви»; Ю. И. Коваль. </w:t>
            </w:r>
            <w:r>
              <w:rPr>
                <w:rFonts w:ascii="Times New Roman" w:hAnsi="Times New Roman"/>
                <w:color w:val="000000"/>
                <w:sz w:val="24"/>
              </w:rPr>
              <w:t>«Самая лёгкая лодка в мире»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современных отечественных писателей-фантастов. (не менее двух).Например, А. В. Жвалевский и Е. Б. Пастернак. «Время всегда хорошее»; В. В. Ледерман. «Календарь ма(й)я»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Российской Федерации. Стихотворения (два по выбору).Например, М. Карим. «Бессмертие» (фрагменты); Г. Тукай. «Родная деревня», «Книга»; К. Кулиев. «Когда на меня навалилась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беда…», «Каким бы малым ни был мой народ…», «Что б ни делалось на свете…»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Зарубежная литература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Крузо»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Дж. Свифт. «Путешествия Гулливера»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зарубежных писателей на тему взросления человека. (не менее двух).Например, Ж. Верн. «Дети капитана Гранта» (главы по выбору); Х. Ли. «Убить пересмешника» (главы по выбору)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современных зарубежных писателей-фантастов. (не менее двух).Например, Дж. К. Роулинг. «Гарри Поттер» (главы по выбору), Д. У. Джонс. «Дом с характером»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592"/>
        <w:gridCol w:w="1563"/>
        <w:gridCol w:w="1841"/>
        <w:gridCol w:w="1910"/>
        <w:gridCol w:w="2824"/>
      </w:tblGrid>
      <w:tr w:rsidR="001510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повести. (одна повесть по выбору). Например, «Поучение» Владимира Мономаха (в сокращении)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четырёх).Например, «Во глубине сибирских руд…», «19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октября» («Роняет лес багряный свой убор…»), «И. И. Пущину», «На холмах Грузии лежит ночная мгла…»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«Повести Белкина» («Станционный смотритель» и др.). Поэма «Полтава» (фрагмент)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др. «Песня про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царя Ивана Васильевича, молодого опричника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удалого купца Калашникова»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«Тарас Бульба»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Рассказы из цикла «Записки охотника» (два по выбору).Например, «Бирюк», «Хорь и Калиныч» и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в прозе. Например, «Русский язык», «Воробей»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«После бала»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Н. А. Некрасов. Стихотворения (не менее двух). Например, «Железная дорога», «Размышления у парадного подъезда»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Ф. И. Тютчев, А. А. Фет, А. К. Толстой и др. </w:t>
            </w:r>
            <w:r>
              <w:rPr>
                <w:rFonts w:ascii="Times New Roman" w:hAnsi="Times New Roman"/>
                <w:color w:val="000000"/>
                <w:sz w:val="24"/>
              </w:rPr>
              <w:t>(не менее двух стихотворений по выбору)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М. Е. Салтыков-Щедрин. Сказки (две по выбору).Например, «Повесть о том, как один мужик двух генералов прокормил», «Дикий помещик», «Премудрый пискарь»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писателей на историческую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тему. (не менее двух). Например, произведения А. К. Толстого, Р. Сабатини, Ф. Купера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конца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Чехов. Рассказы (один по выбору). Например, «Тоска», «Злоумышленник»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М. Горький. Ранние рассказы (одно произведение по выбору). Например, «Старуха Изергиль» (легенда о Данко), «Челкаш»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произведения отечественной и зарубежной литературы. (не менее двух).Например, М. М. Зощенко, А.Т.Аверченко, Н. Тэффи, О. Генри, Я. Гашека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А. С. Грин. Повести и рассказы (одно произведение по выбору). Например, «Алые паруса», «Зелёная лампа»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Стихотворения на тему мечты и реальности (два-три по выбору).Например, стихотворения А. А. Блока, Н. С. Гумилёва,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М. И. Цветаевой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В. В. Маяковский. Стихотворения (одно по выбору). Например, «Необычайное приключение, бывшее с Владимиром Маяковским летом на даче»,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«Хорошее отношение к лошадям»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«Донские рассказы» (один по выбору).Например, «Родинка», «Чужая кровь»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А. П. Платонов. Рассказы (один по выбору). Например, «Юшка», «Неизвестный цветок»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В. М. Шукшин. Рассказы (один по выбору). Например, «Чудик», «Стенька Разин», «Критики»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(не менее четырёх стихотворений двух поэтов): например, стихотворения М. И. Цветаевой, Е. А. Евтушенко, Б. А. Ахмадулиной, Ю. Д. Левитанского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двух).Например, произведения Ф. А. Абрамова, В. П. Астафьева, В. И. Белова, Ф. А.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Искандера и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 взаимоотношения поколений, становления человека, выбора им жизненного пути. (не менее двух произведений современных отечественных и зарубежных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писателей). Например, Л. Л. Волкова «Всем выйти из кадра», Т. В. Михеева. «Лёгкие горы», У. Старк «Умеешь ли ты свистеть, Йоханна?»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М. де Сервантес Сааведра. Роман «Хитроумный идальго Дон Кихот Ламанчский» (главы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новеллистика. (одно-два произведения по выбору). Например, П. Мериме.«Маттео Фальконе»; О. Генри. </w:t>
            </w:r>
            <w:r>
              <w:rPr>
                <w:rFonts w:ascii="Times New Roman" w:hAnsi="Times New Roman"/>
                <w:color w:val="000000"/>
                <w:sz w:val="24"/>
              </w:rPr>
              <w:t>«Дары волхвов», «Последний лист».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де Сент Экзюпери.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Повесть-сказка «Маленький принц»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4"/>
        <w:gridCol w:w="4677"/>
        <w:gridCol w:w="1548"/>
        <w:gridCol w:w="1841"/>
        <w:gridCol w:w="1910"/>
        <w:gridCol w:w="2824"/>
      </w:tblGrid>
      <w:tr w:rsidR="0015107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 (одно произведение по выбору).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«Житие Сергия Радонежского», «Житие протопопа Аввакума, им самим написанное»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Фонвизин. Комедия «Недоросль»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двух). Например,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 Чаадаеву», «Анчар» и др. «Маленькие трагедии» (одна пьеса по выбору). Например,«Моцарт и Сальери», «Каменный гость».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«Капитанская дочка»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Лермонтов. Стихотворения (не менее двух).Например, «Я не хочу, чтоб свет узнал…», «Из-под таинственной,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холодной полумаски…», «Нищий»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«Мцыри»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51077" w:rsidRPr="00F6790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«Шинель», Комедия «Ревизор»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679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 w:rsidRPr="00F6790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Pr="00F6790C" w:rsidRDefault="00F4071D">
            <w:pPr>
              <w:spacing w:after="0"/>
              <w:ind w:left="135"/>
              <w:rPr>
                <w:lang w:val="ru-RU"/>
              </w:rPr>
            </w:pP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F679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Повести (одна по </w:t>
            </w:r>
            <w:r w:rsidRPr="00F679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«Ася»,«Первая любовь»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М. Достоевский. «Бедные люди», «Белые ночи» (одно произведение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Повести и рассказы (одно произведение по выбору). Например, «Отрочество» (главы)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первой половины XX века</w:t>
            </w:r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писателей русского зарубежья (не менее двух по выбору).Например, произведения И. С. Шмелёва, М. А. Осоргина, В. В. Набокова, Н. Тэффи, А. Т. </w:t>
            </w:r>
            <w:r>
              <w:rPr>
                <w:rFonts w:ascii="Times New Roman" w:hAnsi="Times New Roman"/>
                <w:color w:val="000000"/>
                <w:sz w:val="24"/>
              </w:rPr>
              <w:t>Аверченко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Поэзия первой половины ХХ века (не менее трёх стихотворений на тему «Человек и эпоха».Например, стихотворения В. В. Маяковского, М. 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Цветаевой, О. Э. Мандельштама, Б. Л. Пастернака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А. Булгаков (одна повесть по выбору). Например, «Собачье сердце»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второй половины XX века</w:t>
            </w:r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Т. Твардовский. Поэма «Василий Тёркин» (главы «Переправа», «Гармонь», «Два солдата», «Поединок»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А.Н. Толстой. Рассказ «Русский характер»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А. Шолохов.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 «Судьба человека»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И. Солженицын. Рассказ «Матрёнин двор»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XX—XXI века (не менее двух).Например, произведения Е. И. Носова, А. Н. и Б. Н. Стругацких, В. Ф. Тендрякова, Б. П. Екимова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и зарубежных прозаиков второй половины XX—XXI века (не менее двух произведений на тему «Человек в ситуации нравственного выбора»).Например, произведения В. П. Астафьева,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Ю. В. Бондарева, Н. С. Дашевской, Дж. Сэлинджера, К.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Патерсон, Б. Кауфман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второй половины XX — начала XXI века (не менее трёх стихотворений)</w:t>
            </w:r>
            <w:r>
              <w:rPr>
                <w:rFonts w:ascii="Times New Roman" w:hAnsi="Times New Roman"/>
                <w:color w:val="000000"/>
                <w:sz w:val="24"/>
              </w:rPr>
              <w:t>.Например, стихотворения Н. А. Заболоцкого, М. А. Светлова, М.В.Исаковского, К. М. Симонова, Р. Г. Гамзатова, Б. Ш. Окуджавы, В. С. Высоцкого, А.А.Вознесенского, Е.А.Евтушенко, Р.И.Рождественского, И. А. Бродского, А.С.Кушнера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У. Шекспир. Сонеты (один-два по выбору). Например, № 66 «Измучась всем, я умереть хочу…», № 130 «Её глаза на звёзды не </w:t>
            </w:r>
            <w:r>
              <w:rPr>
                <w:rFonts w:ascii="Times New Roman" w:hAnsi="Times New Roman"/>
                <w:color w:val="000000"/>
                <w:sz w:val="24"/>
              </w:rPr>
              <w:t>похожи…» и др. Трагедия «Ромео и Джульетта» (фрагменты по выбору).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Ж.Б. Мольер. Комедия «Мещанин во дворянстве» (фрагменты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https://m.edsoo.ru/7f4196be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6"/>
        <w:gridCol w:w="4665"/>
        <w:gridCol w:w="1535"/>
        <w:gridCol w:w="1841"/>
        <w:gridCol w:w="1910"/>
        <w:gridCol w:w="2837"/>
      </w:tblGrid>
      <w:tr w:rsidR="001510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В. Ломоносов. «Ода на день восшествия на Всероссийский престол Ея Величества Государыни Императрицы Елисаветы Петровны 1747 года» и другие стихотворения (по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Г. Р. Державин. Стихотворения (два по выбору).Например, «Властителям и судиям», «Памятник»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М. Карамзин. Повесть «Бедная Лиза»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первой половины XIX века</w:t>
            </w:r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А. </w:t>
            </w:r>
            <w:r>
              <w:rPr>
                <w:rFonts w:ascii="Times New Roman" w:hAnsi="Times New Roman"/>
                <w:color w:val="000000"/>
                <w:sz w:val="24"/>
              </w:rPr>
              <w:t>Жуковский. Баллады, элегии. (одна-две по выбору). Например, «Светлана», «Невыразимое», «Море»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пушкинской эпохи. К. Н. Батюшков, А. А. Дельвиг, Н.М.Языков, Е. А. Баратынский (не менее трёх стихотворений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Стихотворения.Например, «Бесы», «Брожу ли я вдоль улиц шумных…», «...Вновь я посетил…», «Из Пиндемонти», «К морю», «К***» («Я помню чудное мгновенье…»), «Мадонна», </w:t>
            </w:r>
            <w:r>
              <w:rPr>
                <w:rFonts w:ascii="Times New Roman" w:hAnsi="Times New Roman"/>
                <w:color w:val="000000"/>
                <w:sz w:val="24"/>
              </w:rPr>
              <w:t>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</w:t>
            </w:r>
            <w:r>
              <w:rPr>
                <w:rFonts w:ascii="Times New Roman" w:hAnsi="Times New Roman"/>
                <w:color w:val="000000"/>
                <w:sz w:val="24"/>
              </w:rPr>
              <w:t>иг нерукотворный…» и др. Поэма «Медный всадник». Роман в стихах «Евгений Онегин»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Стихотворения.Например, «Выхожу один я на дорогу…»,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«Дума», «И скучно и грустно», «Как часто, пёстрою толпою окружён…», «Молитва» («Я, Матерь Божия, ныне с молитвою…»), «Нет, не тебя так пылко я люблю…», «Нет, я не Байрон, я другой…», «Поэт» («Отделкой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золотой блистает мой кинжал…»), «Пророк», «Родина», «См</w:t>
            </w:r>
            <w:r>
              <w:rPr>
                <w:rFonts w:ascii="Times New Roman" w:hAnsi="Times New Roman"/>
                <w:color w:val="000000"/>
                <w:sz w:val="24"/>
              </w:rPr>
              <w:t>ерть Поэта», «Сон» («В полдневный жар в долине Дагестана…»), «Я жить хочу, хочу печали…» и др. Роман «Герой нашего времени»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В. Гоголь. Поэма «Мёртвые </w:t>
            </w:r>
            <w:r>
              <w:rPr>
                <w:rFonts w:ascii="Times New Roman" w:hAnsi="Times New Roman"/>
                <w:color w:val="000000"/>
                <w:sz w:val="24"/>
              </w:rPr>
              <w:t>души»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Отечественная проза первой половины XIX в. (одно произведение по выбору).Например, «Лафертовская маковница» Антония Погорельского, «Часы и зеркало» </w:t>
            </w:r>
            <w:r>
              <w:rPr>
                <w:rFonts w:ascii="Times New Roman" w:hAnsi="Times New Roman"/>
                <w:color w:val="000000"/>
                <w:sz w:val="24"/>
              </w:rPr>
              <w:t>А. А. Бестужева-Марлинского, «Кто виноват?» (главы по выбору) А. И. Герцена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Данте. </w:t>
            </w:r>
            <w:r>
              <w:rPr>
                <w:rFonts w:ascii="Times New Roman" w:hAnsi="Times New Roman"/>
                <w:color w:val="000000"/>
                <w:sz w:val="24"/>
              </w:rPr>
              <w:t>«Божественная комедия» (не менее двух фрагментов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Трагедия «Гамлет» (фрагменты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И.В. Гёте. Трагедия «Фауст» (не менее двух фрагментов по выбору).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Дж. Г.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Байрон. Стихотворения (одно по выбору). Например, «Душа моя мрачна. Скорей, певец, скорей!..», «Прощание Наполеона» и др. Поэма «Паломничество Чайльд-Гарольда» (не менее 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фрагмент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первой половины XIX в. (одно произведение по выбору). Например, произведения Э. Т. А. Гофмана, В. Гюго, В. Скотта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https://m.edsoo.ru/7f41b720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bookmarkStart w:id="3" w:name="block-1613447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935"/>
        <w:gridCol w:w="1198"/>
        <w:gridCol w:w="1841"/>
        <w:gridCol w:w="1910"/>
        <w:gridCol w:w="1347"/>
        <w:gridCol w:w="2861"/>
      </w:tblGrid>
      <w:tr w:rsidR="00151077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Книга в жизни человека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https://m.edsoo.ru/8a19572a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Легенды и мифы Древней Греции. Понятие о мифе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https://m.edsoo.ru/8a195838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Подвиги Геракла: «Скотный двор царя Авгия»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https://m.edsoo.ru/8a195946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«Яблоки Гесперид» и другие подвиги </w:t>
            </w:r>
            <w:r>
              <w:rPr>
                <w:rFonts w:ascii="Times New Roman" w:hAnsi="Times New Roman"/>
                <w:color w:val="000000"/>
                <w:sz w:val="24"/>
              </w:rPr>
              <w:t>Геракла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https://m.edsoo.ru/8a195a5e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Мифы народов России и мира. Переложение мифов разными авторами. Геродот. «Легенда об Арионе»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https://m.edsoo.ru/8a195c02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Фольклор. Малые жанры: пословицы, поговорки, загадки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https://m.edsoo.ru/8a195d1a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Колыбельные песни, </w:t>
            </w:r>
            <w:r>
              <w:rPr>
                <w:rFonts w:ascii="Times New Roman" w:hAnsi="Times New Roman"/>
                <w:color w:val="000000"/>
                <w:sz w:val="24"/>
              </w:rPr>
              <w:t>пестушки, приговорки, скороговорки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https://m.edsoo.ru/8a195e28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 народов России и народов мира. Сказки о животных, волшебные, бытовые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https://m.edsoo.ru/8a196062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Русские народные сказки.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Животные-помощники и чудесные противники в сказке "Царевна-лягушка"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https://m.edsoo.ru/8a196170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герои волшебных сказок Василиса Премудрая и Иван-царевич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https://m.edsoo.ru/8a19629c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волшебной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https://m.edsoo.ru/8a196418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 о животных «Журавль и цапля». Бытовые сказки «Солдатская шинель»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https://m.edsoo.ru/8a19658a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Духовно-нравственный опыт народных сказок.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https://m.edsoo.ru/8a19671a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Роды и жанры литературы и их основные признаки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https://m.edsoo.ru/8a19685a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Жанр басни в мировой литературе. Эзоп, Лафонтен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https://m.edsoo.ru/8a196a9e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Русские баснописцы XVIII века. А. П. Сумароков «Кокушка». И. И. Дмитриев «Муха».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https://m.edsoo.ru/8a196bfc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А. Крылов - великий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русский баснописец. Басни (три по выбору). «Волк на псарне», «Листы и Корни», «Свинья под Дубом», «Квартет», «Осёл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Соловей», «Ворона и Лисица»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https://m.edsoo.ru/8a196daa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А. </w:t>
            </w:r>
            <w:r>
              <w:rPr>
                <w:rFonts w:ascii="Times New Roman" w:hAnsi="Times New Roman"/>
                <w:color w:val="000000"/>
                <w:sz w:val="24"/>
              </w:rPr>
              <w:t>Крылов. Историческая основа басен. Герои произведения, их речь. "Волк на псарне"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https://m.edsoo.ru/8a196ed6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А. Крылов. Аллегория в басне. Нравственные уроки произведений «Листы и </w:t>
            </w:r>
            <w:r>
              <w:rPr>
                <w:rFonts w:ascii="Times New Roman" w:hAnsi="Times New Roman"/>
                <w:color w:val="000000"/>
                <w:sz w:val="24"/>
              </w:rPr>
              <w:t>Корни», «Свинья под Дубом»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https://m.edsoo.ru/8a196fee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А. Крылов. Художественные средства изображения в баснях. Эзопов язык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https://m.edsoo.ru/8a1970fc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Образы русской природы в произведениях поэта (не менее трёх). «Зимнее утро», «Зимний вечер», «Няне» и др.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https://m.edsoo.ru/8a19720a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Лирический герой в стихотворениях поэта. Образ няни.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https://m.edsoo.ru/8a197354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«Сказка о мёртвой царевне и о </w:t>
            </w:r>
            <w:r>
              <w:rPr>
                <w:rFonts w:ascii="Times New Roman" w:hAnsi="Times New Roman"/>
                <w:color w:val="000000"/>
                <w:sz w:val="24"/>
              </w:rPr>
              <w:t>семи богатырях». Сюжет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https://m.edsoo.ru/8a1974e4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«Сказка о мёртвой царевне и о семи богатырях». Главные и второстепенные герои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https://m.edsoo.ru/8a197610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«Сказка о мёртвой царевне и о семи богатырях». Волшебство в сказке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https://m.edsoo.ru/8a197728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«Сказка о мёртвой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царевне и о семи богатырях». Язык сказки. Писательское мастерство поэта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https://m.edsoo.ru/8a197840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Стихотворение «Бородино»: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создания, тема, идея, композиция стихотворения, образ рассказчика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https://m.edsoo.ru/8a197bb0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Стихотворение «Бородино»: патриотический пафос, художественные </w:t>
            </w:r>
            <w:r>
              <w:rPr>
                <w:rFonts w:ascii="Times New Roman" w:hAnsi="Times New Roman"/>
                <w:color w:val="000000"/>
                <w:sz w:val="24"/>
              </w:rPr>
              <w:t>средства изображения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https://m.edsoo.ru/8a197d4a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«Ночь перед Рождеством». Жанровые особенности произведения. Сюжет. Персонажи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https://m.edsoo.ru/8a197e58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"Ночь перед Рождеством". Сочетание комического и лирического. Язык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https://m.edsoo.ru/8a197fa2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Н. В. Гоголь. Реальность и фантастика в повестях писателя "Заколдованное место"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https://m.edsoo.ru/8a198128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Н. В. </w:t>
            </w:r>
            <w:r>
              <w:rPr>
                <w:rFonts w:ascii="Times New Roman" w:hAnsi="Times New Roman"/>
                <w:color w:val="000000"/>
                <w:sz w:val="24"/>
              </w:rPr>
              <w:t>Гоголь. Народная поэзия и юмор в повестях писателя «Заколдованное место»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https://m.edsoo.ru/8a198268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С. Тургенев. Рассказ «Муму»: история создания, прототипы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https://m.edsoo.ru/8a198754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«Муму»: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https://m.edsoo.ru/8a198876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</w:t>
            </w:r>
            <w:r>
              <w:rPr>
                <w:rFonts w:ascii="Times New Roman" w:hAnsi="Times New Roman"/>
                <w:color w:val="000000"/>
                <w:sz w:val="24"/>
              </w:rPr>
              <w:t>С. Тургенев. Рассказ «Муму»: сюжет и композиция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https://m.edsoo.ru/8a19898e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«Муму»: система образов. Образ 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https://m.edsoo.ru/8a198aba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И. С. Тургенев. Рассказ «Муму». Роль интерьера в произведении. Каморка 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https://m.edsoo.ru/8a198c36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«Муму». Роль природы и пейзажа в произведении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Стихотворения (не менее двух). «Крестьянские дети», «Школьник» и др.. Тема, идея, содержание, детские образы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https://m.edsoo.ru/8a198380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Поэма «Мороз, Красный нос» (фрагмент). Анализ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https://m.edsoo.ru/8a198498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Поэма «Мороз, Красный нос». Тематика, проблематика, система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https://m.edsoo.ru/8a1985ce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Рассказ «Кавказский </w:t>
            </w:r>
            <w:r>
              <w:rPr>
                <w:rFonts w:ascii="Times New Roman" w:hAnsi="Times New Roman"/>
                <w:color w:val="000000"/>
                <w:sz w:val="24"/>
              </w:rPr>
              <w:t>пленник»: историческая основа, рассказ-быль, тема, идея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https://m.edsoo.ru/8a198d80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Рассказ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«Кавказский пленник». Жилин и Костылин. Сравнительная характеристика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https://m.edsoo.ru/8a199028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«Кавказский пленник». Жилин и Дина. Образы татар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https://m.edsoo.ru/8a198ea2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«Кавказский пленник». Нравственный облик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https://m.edsoo.ru/8a19914a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Рассказ «Кавказский пленник».Картины </w:t>
            </w:r>
            <w:r>
              <w:rPr>
                <w:rFonts w:ascii="Times New Roman" w:hAnsi="Times New Roman"/>
                <w:color w:val="000000"/>
                <w:sz w:val="24"/>
              </w:rPr>
              <w:t>природы. Мастерство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https://m.edsoo.ru/8a199258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Л. Н. Толстой. Рассказ «Кавказский пленник». Подготовка к домашнему сочинению по произведению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работа. Литература и жизнь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https://m.edsoo.ru/8a199366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XIX–ХХ веков о родной природе и о связи человека с Родиной А. А. Фет.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"Чудная картина…", "Весенний дождь", "Вечер", "Еще весны душистой нега…"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https://m.edsoo.ru/8a19947e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XIX—ХХ веков о родной природе и о связи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человека с Родиной И. А. Бунин. «Помню —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долгий зимний вечер…», «Бледнеет ночь… Туманов пелена...»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https://m.edsoo.ru/8a1995aa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XIX—ХХ веков о родной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природе и о связи человека с Родиной А. А. Блок. «Погружался я в море клевера…», «Белой ночью месяц красный…», «Летний вечер»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https://m.edsoo.ru/8a199820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t>поэтов XIX–ХХ веков о родной природе и о связи человека с Родиной С. А. Есенин. «Береза», «Пороша», «Там, где капустные грядки...», «Поет зима — аукает...», «Сыплет черемуха снегом...», «Край любимый! Сердцу снятся...»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https://m.edsoo.ru/8a1999e2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[[Резервный урок. Стихотворения отечественных поэтов XIX–ХХ веков о родной природе и о связи человека с Родиной [[Н. М. Рубцов. «Тихая моя родина», «Родная деревня»]]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https://m.edsoo.ru/8a199b04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речи.Поэтические образы, настроения и картины в стихах о природе.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https://m.edsoo.ru/8a199c30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Юмористические рассказы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отечественных писателей XIX–XX веков. А. П. Чехов. Рассказы (два по выбору). «Лошадиная фамилия», «Мальчики», «Хирургия» и др. Тематический обзор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https://m.edsoo.ru/8a199d48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Рассказы А. П. Чехова. Способы создания комического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https://m.edsoo.ru/8a199e60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М. Зощенко (два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рассказа по выбору). «Галоша», «Лёля и Минька», «Ёлка», «Золотые слова», «Встреча».Тема, идея,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https://m.edsoo.ru/8bc29050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М. Зощенко. «Галоша», «Лёля и Минька», «Ёлка», </w:t>
            </w:r>
            <w:r>
              <w:rPr>
                <w:rFonts w:ascii="Times New Roman" w:hAnsi="Times New Roman"/>
                <w:color w:val="000000"/>
                <w:sz w:val="24"/>
              </w:rPr>
              <w:t>«Золотые слова», «Встреча» и др. Образы главных героев в рассказах писателя.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https://m.edsoo.ru/8bc29154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Мой любимый рассказ М.М. Зощенко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отечественной литературы о природе и животных (не менее двух). Например, А. И. Куприн «Белый пудель», М. М. Пришвин «Кладовая солнца», К. Г. Паустовский «Тёплый хлеб», «Заячьи лапы», «Кот-ворюга». Тематика и проблематика.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https://m.edsoo.ru/8bc2662a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Нравственные проблемы сказок и рассказов А.И.Куприна, М.М.Пришвина, К.Г.Паустовского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m.edsoo.ru/8bc26ba2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сказок и рассказов о животных А. И. Куприна, М. М. Пришвина, К. Г. 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https://m.edsoo.ru/8bc26918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отечественной литературы о </w:t>
            </w:r>
            <w:r>
              <w:rPr>
                <w:rFonts w:ascii="Times New Roman" w:hAnsi="Times New Roman"/>
                <w:color w:val="000000"/>
                <w:sz w:val="24"/>
              </w:rPr>
              <w:t>природе и животных. Связь с народными сказками.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https://m.edsoo.ru/8bc26a6c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Произведения русских писателей о природе и животных. Темы, идеи, проблемы</w:t>
            </w:r>
            <w:r>
              <w:rPr>
                <w:rFonts w:ascii="Times New Roman" w:hAnsi="Times New Roman"/>
                <w:color w:val="000000"/>
                <w:sz w:val="24"/>
              </w:rPr>
              <w:t>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Платонов. Рассказы (один по выбору). Например, «Корова», «Никита» и др. 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Платонов. Рассказы (один по выбору). Например, «Корова», «Никита» и др. Система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П. </w:t>
            </w:r>
            <w:r>
              <w:rPr>
                <w:rFonts w:ascii="Times New Roman" w:hAnsi="Times New Roman"/>
                <w:color w:val="000000"/>
                <w:sz w:val="24"/>
              </w:rPr>
              <w:t>Астафьев. Рассказ «Васюткино озеро». Тема, идея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https://m.edsoo.ru/8bc28452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П. Астафьев. Рассказ «Васюткино озеро». Система образов. Образ главного героя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https://m.edsoo.ru/8bc28574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отечественной литературы на тему «Человек на войне» (не менее двух). Например, Л. А. Кассиль. «Дорогие мои мальчишки»; Ю. Я. Яковлев. «Девочки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Васильевского острова»; В. П. Катаев. «Сын полка», К.М.Симонов. "Сын артиллериста" и др. Проблема героизма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https://m.edsoo.ru/8bc27b60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отечественной литературы на тему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К.М.Симонов. «Сын артиллериста» и др.: дети и взрослые в условиях военного времени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https://m.edsoo.ru/8bc27c82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П. Катаев. «Сын полка». Историческая основа произведения. Смысл названия. Сюжет. Герои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https://m.edsoo.ru/8bc27da4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В. П. Катаев. «Сын полка». Образ Вани Солнцева. Война и дети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Л. А. Кассиль.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"Дорогие мои мальчишки". Идейно-нравственные проблемы в произведении. "Отметки Риммы </w:t>
            </w:r>
            <w:r>
              <w:rPr>
                <w:rFonts w:ascii="Times New Roman" w:hAnsi="Times New Roman"/>
                <w:color w:val="000000"/>
                <w:sz w:val="24"/>
              </w:rPr>
              <w:t>Лебедевой"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https://m.edsoo.ru/8bc27f98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Война и дети в произведениях о Великой Отечественной войне.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https://m.edsoo.ru/8bc28146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писателей XIX–XXI веков на тему детства. [[(не менее двух), например, произведения В.Г.Короленко, В.П.Катаева, В.П.Крапивина, Ю.П.Казакова, </w:t>
            </w:r>
            <w:r>
              <w:rPr>
                <w:rFonts w:ascii="Times New Roman" w:hAnsi="Times New Roman"/>
                <w:color w:val="000000"/>
                <w:sz w:val="24"/>
              </w:rPr>
              <w:t>А.Г.Алексина, В.П.Астафьева, В.К.Железникова, Ю.Я.Яковлева, Ю.И.Коваля, А.А.Гиваргизова, М.С.Аромштам, Н.Ю.Абгарян.] Обзор произведений. Специфика темы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https://m.edsoo.ru/8bc27926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писателей XIX–XXI веков на тему детства. Тематика и проблематика произведения.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https://m.edsoo.ru/8bc27a48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писателей XIX–XXI веков на тему детства.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Произведения отечественных писателей XIX–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XXI веков на тему детства. Современный взгляд на тему детства в литературе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отечественных писателей XIX–XXI веков на тему детства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приключенческого жанра отечественных писателей. (одно по выбору). К. Булычёв «Девочка, с которой ничего не случится», «Миллион приключений» и др. (главы по выбору). Тематика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приключенческого жанра отечественных писателей. Проблематика произведений К.Булычева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Произведения приключенческого жанра отечественных писателей. Сюжет и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России. Стихотворения (одно по выбору). Например, Р. Г. Гамзатов. «Песня соловья»; М. Карим. «Эту песню мать мне пела». Тематика стихотворений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https://m.edsoo.ru/8bc288a8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Образ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лирического героя в стихотворениях Р.Г.Гамзатова и М.Карима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Х. К. Андерсен. Сказки (одна по выбору). Например, «Снежная королева», «Соловей». Тема, идея сказки. Победа добра над злом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https://m.edsoo.ru/8bc28b32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Х. К. Андерсен. Сказка «Снежная королева»: красота внутренняя и внешняя. Образы.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https://m.edsoo.ru/8bc28c36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Сказки Х. К. Андерсена (по выбору)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Любимая сказка Х. К. Андерсена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сказочная проза. (одно произведение по </w:t>
            </w:r>
            <w:r>
              <w:rPr>
                <w:rFonts w:ascii="Times New Roman" w:hAnsi="Times New Roman"/>
                <w:color w:val="000000"/>
                <w:sz w:val="24"/>
              </w:rPr>
              <w:t>выбору). Например, Л. Кэрролл. «Алиса в Стране Чудес» (главы); Дж. Р. Р. Толкин. «Хоббит, или Туда и обратно» (главы) и др. Герои и мотивы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https://m.edsoo.ru/8bc28e52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</w:t>
            </w:r>
            <w:r>
              <w:rPr>
                <w:rFonts w:ascii="Times New Roman" w:hAnsi="Times New Roman"/>
                <w:color w:val="000000"/>
                <w:sz w:val="24"/>
              </w:rPr>
              <w:t>сказочная проза. (одно произведение по выбору). Например, Л. Кэрролл. «Алиса в Стране Чудес» (главы); Дж. Р. Р. Толкин. «Хоббит, или Туда и обратно» (главы) и др. Стиль и язык, художественные приемы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https://m.edsoo.ru/8bc28d3a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Художественный мир литературной сказки.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https://m.edsoo.ru/8bc28f4c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Зарубежная проза о детях и подростках. (два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 и др.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по теме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https://m.edsoo.ru/8bc2a3a6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проза о детях и подростках. (два произведения по выбору). Например, М. Твен. «Приключения Тома Сойера» (главы); Дж. Лондон. </w:t>
            </w:r>
            <w:r>
              <w:rPr>
                <w:rFonts w:ascii="Times New Roman" w:hAnsi="Times New Roman"/>
                <w:color w:val="000000"/>
                <w:sz w:val="24"/>
              </w:rPr>
              <w:t>«Сказание о Кише»; Р. Брэдбери. Рассказы. Например, «Каникулы», «Звук бегущих ног», «Зелёное утро». 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Марк Твен. «Приключения Тома Сойера». Тематика произведения. Сюжет. Система персонажей. Образ главного </w:t>
            </w:r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Марк Твен. «Приключения Тома Сойера»: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дружба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работа. Образы детства в литературных произведениях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https://m.edsoo.ru/8bc29fd2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приключенческая проза. (два произведения по выбору), например, Р. Л. Стивенсон.«Остров сокровищ», «Чёрная стрела» (главы по выбору) и др. Обзор по зарубежной приключенческой прозе. Темы и сюжеты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https://m.edsoo.ru/8bc2a108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Р.Л.Стивенсон. «Остров сокровищ», «Чёрная стрела» (главы по выбору). Образ главного героя. Обзорный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Зарубежная приключенческая проза. Любимое произведение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проза о животных. (одно-два произведения по выбору), например, Э. Сетон-Томпсон. «Королевская аналостанка»; Дж. Даррелл. «Говорящий свёрток»; Дж. Лондон. «Белый Клык»; Дж. Р.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Киплинг. «Маугли», «Рикки-Тикки-Тави» и др. Тематика,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https://m.edsoo.ru/8bc26d78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о животных.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https://m.edsoo.ru/8bc26e9a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Итоговый урок. Результаты и планы на следующий год. Список рекомендуемой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6"/>
        <w:gridCol w:w="4003"/>
        <w:gridCol w:w="1172"/>
        <w:gridCol w:w="1841"/>
        <w:gridCol w:w="1910"/>
        <w:gridCol w:w="1347"/>
        <w:gridCol w:w="2861"/>
      </w:tblGrid>
      <w:tr w:rsidR="00151077">
        <w:trPr>
          <w:trHeight w:val="144"/>
          <w:tblCellSpacing w:w="20" w:type="nil"/>
        </w:trPr>
        <w:tc>
          <w:tcPr>
            <w:tcW w:w="4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3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Введение в курс литературы 6 класса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https://m.edsoo.ru/8bc2a7e8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Античная литература. Гомер. Поэмы «Илиада» и «Одиссея»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https://m.edsoo.ru/8bc2aa04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Гомер. Поэма «Илиада».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Ахилла и Гектора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https://m.edsoo.ru/8bc2abbc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Гомер. Поэма «Одиссея» (фрагменты). Образ Одиссея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https://m.edsoo.ru/8bc2ad6a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Отражение древнегреческих мифов в поэмах Гомера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https://m.edsoo.ru/8bc2aee6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Былины.(не менее </w:t>
            </w:r>
            <w:r>
              <w:rPr>
                <w:rFonts w:ascii="Times New Roman" w:hAnsi="Times New Roman"/>
                <w:color w:val="000000"/>
                <w:sz w:val="24"/>
              </w:rPr>
              <w:t>двух), например, «Илья Муромец и Соловей-разбойник», «Садко». Жанровые особенности, сюжет, система образов.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https://m.edsoo.ru/8bc2b06c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Былина «Илья Муромец и Соловей-разбойник».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Идейно-тематическое содержание, особенности композиции, образы.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https://m.edsoo.ru/8bc2b1fc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Тематика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русских былин. Традиции в изображении богатырей. Былина «Вольга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Микула Селянинович»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https://m.edsoo.ru/8bc2b3be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Былина «Садко». Особенность былинного эпоса Новгородского цикла. Образ Садко в искусстве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https://m.edsoo.ru/8bc2b4e0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былины. Особенности жанра, изобразительно-выразительные средства. Русские богатыри в изобразительном искусстве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Русская народная песня. Жанровое своеобразие. </w:t>
            </w:r>
            <w:r>
              <w:rPr>
                <w:rFonts w:ascii="Times New Roman" w:hAnsi="Times New Roman"/>
                <w:color w:val="000000"/>
                <w:sz w:val="24"/>
              </w:rPr>
              <w:t>Русские народные песни в художественной литературе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https://m.edsoo.ru/8bc2b706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Народные баллады народов России и мира. (не менее трёх песен и одной баллады) «Песнь о Роланде» </w:t>
            </w:r>
            <w:r>
              <w:rPr>
                <w:rFonts w:ascii="Times New Roman" w:hAnsi="Times New Roman"/>
                <w:color w:val="000000"/>
                <w:sz w:val="24"/>
              </w:rPr>
              <w:t>(фрагменты), «Песнь о Нибелунгах» (фрагменты). Тематика,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https://m.edsoo.ru/8bc2b81e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Баллада «Аника-воин». Специфика русской народной баллады.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Жанр баллады в мировой литературе. Баллада Р. Л. Стивенсона "Вересковый мёд". Тема, идея,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сюжет, композиция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Жанр баллады в мировой литературе. Баллады Ф. </w:t>
            </w:r>
            <w:r>
              <w:rPr>
                <w:rFonts w:ascii="Times New Roman" w:hAnsi="Times New Roman"/>
                <w:color w:val="000000"/>
                <w:sz w:val="24"/>
              </w:rPr>
              <w:t>Шиллера «Кубок», "Перчатка". Сюжетное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https://m.edsoo.ru/8bc2bb52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разделу "Фольклор". Отражение фольклорных жанров в литературе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Викторина по разделу "Фольклор"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литература: основные жанры и их особенности. Летопись «Повесть временных лет». История создания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https://m.edsoo.ru/8bc2c124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«Повесть временных лет»: не менее одного фрагмента, например, «Сказание о белгородском киселе». Особенности жанра, тематика фрагмента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«Повесть временных лет»: «Сказание о походе князя Олега на </w:t>
            </w:r>
            <w:r>
              <w:rPr>
                <w:rFonts w:ascii="Times New Roman" w:hAnsi="Times New Roman"/>
                <w:color w:val="000000"/>
                <w:sz w:val="24"/>
              </w:rPr>
              <w:t>Царь-град», «Предание о смерти князя Олега». Анализ фрагментов летописи. Образы героев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https://m.edsoo.ru/8bc2c354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Древнерусская литература. Самостоятельный анализ фраг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мента из «Повести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временных лет» по выбору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«Песнь о вещем Олеге». Связь с фрагментом "Повести временных лет"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https://m.edsoo.ru/8bc2c4e4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«Зимняя дорога», «Туча» и др. Пейзажная лирика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https://m.edsoo.ru/8bc2c61a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Стихотворение «Узник». Проблематика, средства изображения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Двусложные размеры стиха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https://m.edsoo.ru/8bc2c732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Роман «Дубровский». История создания, тема, идея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https://m.edsoo.ru/8bc2c84a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"Дубровский". Сюжет, фабула,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https://m.edsoo.ru/8bc2c976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</w:t>
            </w:r>
            <w:r>
              <w:rPr>
                <w:rFonts w:ascii="Times New Roman" w:hAnsi="Times New Roman"/>
                <w:color w:val="000000"/>
                <w:sz w:val="24"/>
              </w:rPr>
              <w:t>Роман "Дубровский". История любви Владимира и Маши.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https://m.edsoo.ru/8bc2cba6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Роман "Дубровский". Противостояние Владимира и Троекурова. Роль </w:t>
            </w:r>
            <w:r>
              <w:rPr>
                <w:rFonts w:ascii="Times New Roman" w:hAnsi="Times New Roman"/>
                <w:color w:val="000000"/>
                <w:sz w:val="24"/>
              </w:rPr>
              <w:t>второстепенных персонажей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https://m.edsoo.ru/8bc2ce58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Роман "Дубровский". Смысл финала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романа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https://m.edsoo.ru/8bc2cf70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роману А.С.Пушкина "Дубровский"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творчеству А.С. Пушкина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https://m.edsoo.ru/8bc2d092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Любимое произведение А.С.Пушкина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Стихотворения (не менее трёх). "Три пальмы", "Утес", "Листок". История создания, тематика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https://m.edsoo.ru/8bc2d1be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Стихотворения (не менее трёх). "Три пальмы", "Утес", "Листок". Лирический герой, его чувства и переживания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https://m.edsoo.ru/8bc2d2e0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Стихотворения (не менее трёх). "Три пальмы", "Утес", "Листок". Художественные средства выразительности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https://m.edsoo.ru/8bc2d420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Трехложные стихотворные размеры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https://m.edsoo.ru/8bc2d538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В. Кольцов. Стихотворения </w:t>
            </w:r>
            <w:r>
              <w:rPr>
                <w:rFonts w:ascii="Times New Roman" w:hAnsi="Times New Roman"/>
                <w:color w:val="000000"/>
                <w:sz w:val="24"/>
              </w:rPr>
              <w:t>(не менее двух). "Косарь", "Соловей". Тематика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https://m.edsoo.ru/8bc2d6dc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В. Кольцов. Стихотворения "Косарь", "Пахарь". Художественные средства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воплощения авторского замысла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https://m.edsoo.ru/8bc2d7e0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И. Тютчев. Стихотворения (не менее двух) "Есть в осени первоначальной…", "С поляны коршун поднялся…". Тематика произведений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https://m.edsoo.ru/8bc2d920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И. Тютчев. Стихотворение «С поляны коршун поднялся…». Лирический герой и средства художественной изобразительности в 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https://m.edsoo.ru/8bc2db82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А. Фет. Стихотворение (не менее двух), «Учись у них — у дуба, у берёзы…», «Я пришел к тебе с приветом…» Проблематика произведений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https://m.edsoo.ru/8bc2db82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А. Фет. Стихотворения «Я пришёл к тебе с приветом…», «Учись у них — у дуба, у берёзы…». Своеобразие художественного видения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https://m.edsoo.ru/8bc2de7a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творчеству М.Ю. Лермонтова, А. В. Кольцова, Ф.И. Тютчева, А.А. Фета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.edsoo.ru/8bc2dfa6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И. С. Тургенев. Сборник рассказов "Записки охотника". Рассказ "Бежин луг". Проблематика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https://m.edsoo.ru/8bc2e0c8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Рассказ «Бежин луг». Образы и герои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https://m.edsoo.ru/8bc2e28a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Тургенев.Рассказ «Бежин луг». Портрет и пейзаж в литературном 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https://m.edsoo.ru/8bc2e3ac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С. Лесков. Сказ «Левша». Художественные и жанровые особенности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https://m.edsoo.ru/8bc2e5d2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С. Лесков. Сказ «Левша»: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https://m.edsoo.ru/8bc2e4ba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С. Лесков. Сказ «Левша»: авторское отношение к герою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https://m.edsoo.ru/8bc2e6e0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творчеству И.С. Тургенева, Н. С.Лескова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https://m.edsoo.ru/8bc2e7f8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Толстой. Повесть «Детство» (главы). Тематика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https://m.edsoo.ru/8bc2e924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Повесть «Детство» (главы). Проблематика повести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https://m.edsoo.ru/8bc2eb5e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Л. Н. Толстой. Повесть «Детство» (главы). Образы родителей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https://m.edsoo.ru/8bc2ec8a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Л. Н. Толстой. Повесть «Детство» (главы). Образы Карла Иваныча и Натальи Савишны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https://m.edsoo.ru/8bc2edf2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по теме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https://m.edsoo.ru/8bc2f036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Чехов. Рассказы (три по выбору). «Толстый и тонкий», «Смерть чиновника», "Хамелеон". Проблема маленького человека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https://m.edsoo.ru/8bc2f54a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Чехов. Рассказ «Хамелеон». Юмор, ирония, источники комического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https://m.edsoo.ru/8bc2f6ee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</w:t>
            </w:r>
            <w:r>
              <w:rPr>
                <w:rFonts w:ascii="Times New Roman" w:hAnsi="Times New Roman"/>
                <w:color w:val="000000"/>
                <w:sz w:val="24"/>
              </w:rPr>
              <w:t>Чехов. Проблема истинных и ложных ценностей в рассказах писателя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https://m.edsoo.ru/8bc2f824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 П. Чехов. Художественные средства и приёмы изображения в рассказах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И. Куприн. Рассказ «Чудесный доктор». Тема рассказа. Сюжет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https://m.edsoo.ru/8bc2f932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И. Куприн. Рассказ «Чудесный доктор». Проблематика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https://m.edsoo.ru/8bc2fa54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 А. И. Куприн. Рассказ «Чудесный доктор». Смысл названия рассказа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творчеству А.П. Чехова, А.И. Куприна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https://m.edsoo.ru/8bc2fb6c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начала ХХ века. А. А. Блок. Стихотворения «О, весна, без конца и без краю…», «Лениво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тяжко плывут облака…», «Встану я </w:t>
            </w:r>
            <w:r>
              <w:rPr>
                <w:rFonts w:ascii="Times New Roman" w:hAnsi="Times New Roman"/>
                <w:color w:val="000000"/>
                <w:sz w:val="24"/>
              </w:rPr>
              <w:t>в утро туманное…»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https://m.edsoo.ru/8bc2fc8e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начала ХХ века.С. А. Есенин. Стихотворения «Гой ты, Русь, моя родная…», «Низкий дом с голубыми ставням</w:t>
            </w:r>
            <w:r>
              <w:rPr>
                <w:rFonts w:ascii="Times New Roman" w:hAnsi="Times New Roman"/>
                <w:color w:val="000000"/>
                <w:sz w:val="24"/>
              </w:rPr>
              <w:t>и», « Я покинул родимый дом…», «Топи да болота»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https://m.edsoo.ru/8bc2fda6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начала ХХ века. В. В. Маяковский. Стихотворения «Хорошее отношение к </w:t>
            </w:r>
            <w:r>
              <w:rPr>
                <w:rFonts w:ascii="Times New Roman" w:hAnsi="Times New Roman"/>
                <w:color w:val="000000"/>
                <w:sz w:val="24"/>
              </w:rPr>
              <w:t>лошадям», «Необычайное приключение, бывшее с Владимиром Маяковским летом на даче»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https://m.edsoo.ru/8bc2fec8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 века.(не менее четырёх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стихотворений двух поэтов). Например, стихотворения О.Ф.Берггольц, В.С.Высоцкого, Е.А.Евтушенко, А.С.Кушнера, Ю.Д.Левитанского, Ю.П.Мориц, Б.Ш.Окуджавы, Д.С.Самойлова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https://m.edsoo.ru/8bc3004e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 века.(не менее четырёх стихотворений двух поэтов). Например, стихотворения О.Ф.Берггольц, В.С.Высоцкого,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Е.А.Евтушенко, А.С.Кушнера, Ю.Д.Левитанского, Ю.П.Мориц, Б.Ш.Окуджавы, Д.С.Самойл</w:t>
            </w:r>
            <w:r>
              <w:rPr>
                <w:rFonts w:ascii="Times New Roman" w:hAnsi="Times New Roman"/>
                <w:color w:val="000000"/>
                <w:sz w:val="24"/>
              </w:rPr>
              <w:t>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https://m.edsoo.ru/8bc30170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 века.(не менее четырёх стихотворений двух поэтов). Например, стихотворения О.Ф.Берггольц, В.С.Высоцкого, </w:t>
            </w:r>
            <w:r>
              <w:rPr>
                <w:rFonts w:ascii="Times New Roman" w:hAnsi="Times New Roman"/>
                <w:color w:val="000000"/>
                <w:sz w:val="24"/>
              </w:rPr>
              <w:t>Е.А.Евтушенко, А.С.Кушнера, Ю.Д.Левитанского, Ю.П.Мориц, Б.Ш.Окуджавы, Д.С.Самойлова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https://m.edsoo.ru/8bc30288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теме «Русская поэзия XX века»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https://m.edsoo.ru/8bc303aa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Проза отечественных писателей конца XX — начала XXI века, в том числе о Великой Отечественной войне. Обзор. два произведения по выбору, например, Б. Л. Васильев. </w:t>
            </w:r>
            <w:r>
              <w:rPr>
                <w:rFonts w:ascii="Times New Roman" w:hAnsi="Times New Roman"/>
                <w:color w:val="000000"/>
                <w:sz w:val="24"/>
              </w:rPr>
              <w:t>«Экспонат №...»; Б. П. Екимов. «Ночь исцеления», А. В. Жвалевский и Е. Б. Пастернак. «Правдивая история Деда Мороза» (глава "Очень страшный 1942 Новый год") и др.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Проза отечественных писателей конца XX — начала XXI века. Тематика,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 содержание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https://m.edsoo.ru/8bc30620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Г. Распутин. Рассказ «Уроки французского». Трудности послевоенного времени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https://m.edsoo.ru/8bc30cf6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Г. Распутин. Рассказ «Уроки французского».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https://m.edsoo.ru/8bc30f1c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r>
              <w:rPr>
                <w:rFonts w:ascii="Times New Roman" w:hAnsi="Times New Roman"/>
                <w:color w:val="000000"/>
                <w:sz w:val="24"/>
              </w:rPr>
              <w:t>урок. В. Г. Распутин. Рассказ «Уроки французского». Нравственная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https://m.edsoo.ru/8bc310de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писателей на тему взросления человека. Обзор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произведений.не менее двух на выбор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Р. П. Погодин. Идейно-художественная особенность рассказов из книги «Кирпичные острова»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https://m.edsoo.ru/8bc3132c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Р. И. Фраерман. </w:t>
            </w:r>
            <w:r>
              <w:rPr>
                <w:rFonts w:ascii="Times New Roman" w:hAnsi="Times New Roman"/>
                <w:color w:val="000000"/>
                <w:sz w:val="24"/>
              </w:rPr>
              <w:t>«Дикая собака Динго, или Повесть о первой любви». Проблематика повести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Ю. И. Коваль. Повесть «Самая лёгкая лодка в мире».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https://m.edsoo.ru/8bc3155c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современных отечественных писателей-фантастов. (не менее двух). Например,А. В. Жвалевский и Е. Б. Пастернак. Повесть «Время всегда хорошее». Конфликт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В. Жвалевский и Е. Б. </w:t>
            </w:r>
            <w:r>
              <w:rPr>
                <w:rFonts w:ascii="Times New Roman" w:hAnsi="Times New Roman"/>
                <w:color w:val="000000"/>
                <w:sz w:val="24"/>
              </w:rPr>
              <w:t>Пастернак. Повесть «Время всегда хорошее». Нравственный выбор героев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В. Ледерман. «Календарь ма(й)я». Сюжет и композиция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https://m.edsoo.ru/8bc32b1e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В. </w:t>
            </w:r>
            <w:r>
              <w:rPr>
                <w:rFonts w:ascii="Times New Roman" w:hAnsi="Times New Roman"/>
                <w:color w:val="000000"/>
                <w:sz w:val="24"/>
              </w:rPr>
              <w:t>Ледерман. «Календарь ма(й)я». Смысл названия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https://m.edsoo.ru/8bc32c7c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Литература народов Российской Федерации. Стихотворения (два по выбору). Например, М. Карим. </w:t>
            </w:r>
            <w:r>
              <w:rPr>
                <w:rFonts w:ascii="Times New Roman" w:hAnsi="Times New Roman"/>
                <w:color w:val="000000"/>
                <w:sz w:val="24"/>
              </w:rPr>
              <w:t>«Бессмертие» (фрагменты); Г. Тукай. «Родная деревня», «Книга»; К. Кулиев. «Когда на меня нвалилась беда…», «Каким бы малым ни был мой народ…», «Что б ни делалось на свете…». Тема.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https://m.edsoo.ru/8bc316d8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ыл мой народ…», «Что б ни делалось на свете…».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Лирический герой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https://m.edsoo.ru/8bc317f0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выбору). Тема, идея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https://m.edsoo.ru/8bc31d9a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выбору).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https://m.edsoo.ru/8bc323b2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Дж. Свифт. </w:t>
            </w:r>
            <w:r>
              <w:rPr>
                <w:rFonts w:ascii="Times New Roman" w:hAnsi="Times New Roman"/>
                <w:color w:val="000000"/>
                <w:sz w:val="24"/>
              </w:rPr>
              <w:t>«Путешествия Гулливера» (главы по выбору). Идея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https://m.edsoo.ru/8bc32574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Свифт. «Путешествия Гулливера» (главы по выбору).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https://m.edsoo.ru/8bc3270e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зарубежных писателей на тему взросления человека. Ж. Верн. Роман «Дети капитана Гранта» (главы по выбору). 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зарубежных писателей на тему взросления человека. Ж. Верн. Роман «Дети капитана Гранта» (главы по выбору). Сюжет, композиция. Образ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зарубежных писателей на тему взросления человека. Х. Ли. Роман «Убить пересмешника» (главы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выбору). 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зарубежных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писателей на тему взросления человека. Х. Ли. Роман «Убить пересмешника» (главы по выбору). Сюжет, композиция, образ главного героя. Смысл названия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зарубежных писателей на тему взросления человека (по выбору)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по теме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https://m.edsoo.ru/8bc32e66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современных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зарубежных писателей-фантастов. Дж. К. Роулинг. Роман «Гарри Поттер» (главы по выбору) 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https://m.edsoo.ru/8bc32fe2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современных зарубежных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писателей-фантастов. Дж. К. Роулинг. Роман «Гарри Поттер» (главы по выбору). Сюжет.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https://m.edsoo.ru/8bc33140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современных зарубежных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писателей-фантастов. Д. У. Джонс. «Дом с характером». Тема, идея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Произведения современных зарубежных писателей-фантастов. Д. У. Джонс. «Дом с характером». Сюжет.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современных зарубежных писателей-фантастов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за год. Список рекомендуемой литературы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https://m.edsoo.ru/8bc3358c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3620"/>
        <w:gridCol w:w="1116"/>
        <w:gridCol w:w="1841"/>
        <w:gridCol w:w="1910"/>
        <w:gridCol w:w="1347"/>
        <w:gridCol w:w="3368"/>
      </w:tblGrid>
      <w:tr w:rsidR="00151077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Вводный урок. Изображение человека </w:t>
            </w:r>
            <w:r>
              <w:rPr>
                <w:rFonts w:ascii="Times New Roman" w:hAnsi="Times New Roman"/>
                <w:color w:val="000000"/>
                <w:sz w:val="24"/>
              </w:rPr>
              <w:t>как важнейшая идейно-нравственная проблема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Древнерусские повести. (одна повесть по выбору), например, «Поучение» Владимира Мономаха (в сокращении). Темы и проблемы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https://m.edsoo.ru/8bc338b6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Стихотворения (не менее четырех) «Во глубине сибирских руд…», «19 октября» («Роняет лес багряный свой убор…»), «И. И. Пущину», «На холмах Грузии лежит ночная мгла…»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др. Тематика и проблематика лирических произведений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Стихотворения «Во глубине сибирских руд…», «19 октября» («Роняет лес багряный свой убор…»), «И. 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Пущину», «На холмах Грузии лежит ночная мгла…» и др. Особенности мировоззрерия </w:t>
            </w:r>
            <w:r>
              <w:rPr>
                <w:rFonts w:ascii="Times New Roman" w:hAnsi="Times New Roman"/>
                <w:color w:val="000000"/>
                <w:sz w:val="24"/>
              </w:rPr>
              <w:t>поэта и их отражение в творчестве,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«Повести Белкина» («Станционный смотритель» и др.). Тематика, проблематика, особенности повествования в «Повестях Белкина»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https://m.edsoo.ru/8bc340ae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«Повести Белкина» («Станционный смотритель» и др.). Особенности конфликта и композиции повести. Система персонажей. Образ «маленького человека» в повести. Мотив "блуд</w:t>
            </w:r>
            <w:r>
              <w:rPr>
                <w:rFonts w:ascii="Times New Roman" w:hAnsi="Times New Roman"/>
                <w:color w:val="000000"/>
                <w:sz w:val="24"/>
              </w:rPr>
              <w:t>ного сына" в повести «Станционный смотритель»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https://m.edsoo.ru/8bc3420c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Поэма «Полтава» (фрагмент). Историческая основа поэмы. Сюжет, проблематика произведения.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Поэма «Полтава» (фрагмент).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Сопоставление образов Петра I и Карла IX. Способы выражения авторской позиции в поэме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А. С. Пушкин. Поэма «Полтава» (фрагмент). Подготовка к домашнему сочинению по поэме </w:t>
            </w:r>
            <w:r>
              <w:rPr>
                <w:rFonts w:ascii="Times New Roman" w:hAnsi="Times New Roman"/>
                <w:color w:val="000000"/>
                <w:sz w:val="24"/>
              </w:rPr>
              <w:t>«Полтава»(фрагмент)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https://m.edsoo.ru/8bc33fa0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Стихотворения (не менее четырех). «Узник», «Парус», «Тучи», «Желанье» («Отворите мне темницу…»), «Когда волнуется </w:t>
            </w:r>
            <w:r>
              <w:rPr>
                <w:rFonts w:ascii="Times New Roman" w:hAnsi="Times New Roman"/>
                <w:color w:val="000000"/>
                <w:sz w:val="24"/>
              </w:rPr>
              <w:t>желтеющая нива…», Ангел», «Молитва» («В минуту жизни трудную…») и др. Тема одиночества в лирике поэта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https://m.edsoo.ru/8bc34310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Стихотворения. Проблема гармонии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и природы. Средства выразительности в художественном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https://m.edsoo.ru/8bc34428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«Песня про царя Ивана Васильевича, молодого опричника и удалого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купца Калашникова». Историческая основа произведения. Тема, идея,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сюжет,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https://m.edsoo.ru/8bc3464e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«Песня про царя Ивана Васильевича, молодого опричника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удалого купца Калашникова». Система образов. Художественные особенности языка произведения и фольклорная традиция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https://m.edsoo.ru/8bc3475c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М. Ю. Лермонтов. «Песня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 царя Ивана Васильевича, молодого опричника и удалого купца Калашникова». Подготовка к домашнему сочинению по произведению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https://m.edsoo.ru/8bc34860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«Тарас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Бульба». Историческая и фольклорная основа повести. Тематика и проблематика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https://m.edsoo.ru/8bc34d60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«Тарас Бульба». Сюжет и композиция повести.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Роль пейзажных зарисовок в повествовании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https://m.edsoo.ru/8bc34e6e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«Тарас Бульба». Система персонажей. Сопоставление Остапа и Андрия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r>
              <w:rPr>
                <w:rFonts w:ascii="Times New Roman" w:hAnsi="Times New Roman"/>
                <w:color w:val="000000"/>
                <w:sz w:val="24"/>
              </w:rPr>
              <w:t>урок. Н. В. Гоголь. Повесть «Тарас Бульба». Образ Тараса Бульбы в повести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Н. В. Гоголь. Повесть «Тарас Бульба». Авторская позиция и способы ее выражения в повести. Художественное мастерство Н. В. Гоголя в изображении героев и пр</w:t>
            </w:r>
            <w:r>
              <w:rPr>
                <w:rFonts w:ascii="Times New Roman" w:hAnsi="Times New Roman"/>
                <w:color w:val="000000"/>
                <w:sz w:val="24"/>
              </w:rPr>
              <w:t>ироды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Развернутый ответ на проблемный вопрос по повести Н. В. Гоголя «Тарас Бульба»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Цикл «Записки охотника» в историческом контексте. Рассказ «Бирюк». Образы повествователя и героев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https://m.edsoo.ru/8bc350a8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«Хорь и Калиныч». Сопоставление героев. Авторская позиция в рассказе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Стихотворения в прозе например, «Русский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язык», «Воробей» и др. Особенности жанра, тематика и проблематика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https://m.edsoo.ru/8bc352ba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«После бала»: тематика, пр</w:t>
            </w:r>
            <w:r>
              <w:rPr>
                <w:rFonts w:ascii="Times New Roman" w:hAnsi="Times New Roman"/>
                <w:color w:val="000000"/>
                <w:sz w:val="24"/>
              </w:rPr>
              <w:t>облематика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https://m.edsoo.ru/8bc3542c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«После бала»: сюжет и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https://m.edsoo.ru/8bc35544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«После бала»: 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https://m.edsoo.ru/8bc3565c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А. Некрасов. Стихотворение «Размышления у парадного подъезда»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Идейно-художествннное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https://m.edsoo.ru/8bc35774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Стихотворение «Железная дорога». Идейно-художественное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https://m.edsoo.ru/8bc35878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второй половины XIX века. Ф. И. Тютчев. «Есть в осени первоначальной…», «Весенние воды» . А. А. Фет. «Ещё майская ночь», «Это утро, радость эта...»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https://m.edsoo.ru/8bc35990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Е. Салтыков-Щедрин. Идейно-художественное своеобразие сказок писателя. «Повесть о том, как один мужик двух генералов прокормил», «Дикий помещик»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https://m.edsoo.ru/8bc35c06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Е. Салтыков-Щедрин. «Премудрый пискарь»: тематика, проблематика,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сюжет. Особенности сатиры М. Е. Салтыкова-Щедрина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https://m.edsoo.ru/8bc35e2c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и зарубежных писателей на историческую тему. Идейно-художственное своеобразие произведений А. К. Толстого о русской старине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https://m.edsoo.ru/8bc35a94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основа произведений Р. Сабатини, романтика морских приключений в эпоху географических открытий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История Америки в произведениях Ф. Купера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по литературе XIX века. Литература и история: изображение в литературе исторических событий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Чехов. Рассказы (один по выбору). Например, «Тоска», «Злоумышленник». Тематика, проблематика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произведений. Художественное мастерство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https://m.edsoo.ru/8bc35f3a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Горький. Ранние рассказы (одно произведение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выбору). Например, «Старуха Изергиль» (легенда о Данко),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«Челкаш» и др. Идейно-художственное своеобразие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https://m.edsoo.ru/8bc36520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Горький. Сюжет, система персонажей одного из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https://m.edsoo.ru/8bc36656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Объекты сатиры в произведениях писателей конца XIX — начала XX века. (не менее двух). Например, М. М. Зощенко, А. Т. Аверченко, Н. Тэффи, О. Генри, Я. Гашека. По</w:t>
            </w:r>
            <w:r>
              <w:rPr>
                <w:rFonts w:ascii="Times New Roman" w:hAnsi="Times New Roman"/>
                <w:color w:val="000000"/>
                <w:sz w:val="24"/>
              </w:rPr>
              <w:t>нятие сатиры.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https://m.edsoo.ru/8bc36f52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 сатирических произведений, средства выразительности в них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https://m.edsoo.ru/8bc3706a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Сочинение-рассуждение "Нужны ли сатирические прозведения?" (по изученным сатирическим произведениям отечественной и зарубежной литературы)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Грин.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мировоззрения писателя.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Например, «Алые паруса», «Зелёная лампа»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https://m.edsoo.ru/8bc3678c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Грин. </w:t>
            </w:r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 своеобразие произведений. 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https://m.edsoo.ru/8bc368ae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Отечественная поэзия первой половины XX века. Стихотворения на тему мечты и реальности (два</w:t>
            </w:r>
            <w:r>
              <w:rPr>
                <w:rFonts w:ascii="Times New Roman" w:hAnsi="Times New Roman"/>
                <w:color w:val="000000"/>
                <w:sz w:val="24"/>
              </w:rPr>
              <w:t>-три по выбору). Например, стихотворения А. А. Блока, Н. С. Гумилёва, М. И. Цветаевой и др. Художественное своебразие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https://m.edsoo.ru/8bc3626e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В. Маяковский. Стихотворения. (одно по выбору). Например, «Необычайное приключение, бывшее с Владимиром Маяковским летом на даче», «Хорошее отношение к лошадям» и др.Тематика, проблематика, композиция стихотворения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https://m.edsoo.ru/8bc369ee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В. Маяковский. Стихотворения. (одно по выбору). Например, «Необычайное приключение,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бывшее с Владимиром Маяковским летом на даче», «Хорошее отношение к лошадям» и др. Система о</w:t>
            </w:r>
            <w:r>
              <w:rPr>
                <w:rFonts w:ascii="Times New Roman" w:hAnsi="Times New Roman"/>
                <w:color w:val="000000"/>
                <w:sz w:val="24"/>
              </w:rPr>
              <w:t>бразов стихотворения. Лирический герой.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https://m.edsoo.ru/8bc36b60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М.А. Шолохов. «Донские рассказы» (один по выбору). Например, «Родинка», «Чужая кровь» и </w:t>
            </w:r>
            <w:r>
              <w:rPr>
                <w:rFonts w:ascii="Times New Roman" w:hAnsi="Times New Roman"/>
                <w:color w:val="000000"/>
                <w:sz w:val="24"/>
              </w:rPr>
              <w:t>др. Тематика, проблематика, сюжет, система персонажей, гуманистический пафос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Платонов. Рассказы (один по выбору). Например, «Юшка», «Неизвестный цветок» и др. Идейно-художественное своеобразие произведения. Особенности языка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произведений А. П. Платонова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М. Шукшин. Рассказы (один по выбору). Например, «Чудик», «Стенька Разин», «Критики» и др. Тематика, проблематика, сюжет, система образов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https://m.edsoo.ru/8bc37bdc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В. М.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Шукшин. Рассказы (один по выбору). Например, «Чудик», «Стенька Разин», «Критики». Авторская позиция в произведении. Художественное мастерство автора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XX—XXI веков (не менее четырёх стихотворений двух поэтов): например, стихотворения М. И. Цветаевой, Е. А. Евтушенко, Б. А. Ахмадулиной, Ю. Д. Левитанского и др.Тематика, проблематика стихотворений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https://m.edsoo.ru/8bc373f8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XX—XXI веков. Лирический герой стихотворений. Средства выразительности в художественных произведениях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https://m.edsoo.ru/8bc375a6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Интерпретация стихотворения отечественных поэтов XX—XXI веков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прозаиков второй половины XX — начала XXI века. (не менее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двух). 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 Ф. А. Абрамова, В. П. Астафьева, В. И. Белова, Ф. А. Искандера и др. Тематика, проблематика, сюжет, система образов одного из 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https://m.edsoo.ru/8bc3798e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 — начала XXI века. Идейно-художественное своеобразие одного из 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https://m.edsoo.ru/8bc37a9c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 по произведениям отечественных прозаиков второй половины XX — начала XXI века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 взаимоотношения поколений, становления человека, выбора им жизненного пути (не менее двух произведений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современных отечественных и зарубежных писателей). [Например, Л. Л. Волкова «Всем выйти из кадра», Т. В. Михеева. «Лёгкие горы», У. Старк «Умеешь ли ты свистеть, Йоханна?» и др]. Тема, идея, сюжет, система образов 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 произведений.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https://m.edsoo.ru/8bc37e0c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 взаимоотношения поколений, становления человека, выбора им жизненного пути. Идейно-художественное своеобразие одного из произведений. Отношение автора к героям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произведения, их поступкам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https://m.edsoo.ru/8bc37f24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Тема взаимоотношения поколений, становления человека, выбора им жизненного пути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литературе XX - началу XXI веков. Тема взаимоотношения поколений, становления человека, выбора им жизненного пути в художественной литратуре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https://m.edsoo.ru/8bc383d4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де Сервантес Сааведра. Роман «Хитроумный идальго Дон Кихот Ламанчский» (главы). Жанр, тематика, проблематика, сюжет романа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https://m.edsoo.ru/8bc3851e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де Сервантес Сааведра. Роман «Хитроумный идальго Дон Кихот Ламанчский»(главы). Система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образов. Дон Кихот как один из «вечных» образов в мировой литературе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новеллистика. Жанр новеллы в литературе, его особенности. П. Мериме. Идейно-художественное своеобразие новеллы «Маттео Фальконе»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https://m.edsoo.ru/8bc38a64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новеллистика. О. Генри. «Дары волхвов», «Последний лист» (одно из произведений по выбору). Жанр, тема, идея, проблематика, сюжет новеллы. Система персонажей. Роль художественной детали в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де Сент Экзюпери. Повесть-сказка </w:t>
            </w:r>
            <w:r>
              <w:rPr>
                <w:rFonts w:ascii="Times New Roman" w:hAnsi="Times New Roman"/>
                <w:color w:val="000000"/>
                <w:sz w:val="24"/>
              </w:rPr>
              <w:t>«Маленький принц». Жанр, тематика, проблематика, сюжет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https://m.edsoo.ru/8bc3808c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де Сент Экзюпери. Повесть-сказка «Маленький принц». Система образов. Образ </w:t>
            </w:r>
            <w:r>
              <w:rPr>
                <w:rFonts w:ascii="Times New Roman" w:hAnsi="Times New Roman"/>
                <w:color w:val="000000"/>
                <w:sz w:val="24"/>
              </w:rPr>
              <w:t>Маленького принца. Взаимоотношения главного героя с другими персонажами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https://m.edsoo.ru/8bc3819a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де Сент Экзюпери. Повесть-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сказка «Маленький принц». Образ рассказчика. </w:t>
            </w:r>
            <w:r>
              <w:rPr>
                <w:rFonts w:ascii="Times New Roman" w:hAnsi="Times New Roman"/>
                <w:color w:val="000000"/>
                <w:sz w:val="24"/>
              </w:rPr>
              <w:t>Нравственные уроки «Маленького принца»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https://m.edsoo.ru/8bc382bc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урок. Результаты и планы на следующий год. Список рекомендуемой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3"/>
        <w:gridCol w:w="3999"/>
        <w:gridCol w:w="1179"/>
        <w:gridCol w:w="1841"/>
        <w:gridCol w:w="1910"/>
        <w:gridCol w:w="1347"/>
        <w:gridCol w:w="2861"/>
      </w:tblGrid>
      <w:tr w:rsidR="001510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Введение. Жанровые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житийной литератры. "Житие Сергия Радонежкского", "Житие протопопа Аввакума, им самим написанное" (одно произведение по выбору): особенности героя жития, исторические основы образа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//m.edsoo.ru/8bc38c94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Житийная литература. (одно произведение по выбору). Например, «Житие Сергия Радонежского», «Житие протопопа Аввакума, им самим написанное». Нравственные проблемы в житии, их историческая обусловленность и вневременной смысл.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лексики и художественной образности жития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https://m.edsoo.ru/8bc38e06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Д.И. Фонвизин. Комедия "Недоросль" как произведение классицизма, её связь с просветительскими идеями.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сюжета 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https://m.edsoo.ru/8bc38f78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И. Фонвизин. Комедия «Недоросль».Тематика и социально-нравственная проблематика комедии. Характеристика главных героев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https://m.edsoo.ru/8bc3909a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И. Фонвизин. Комедия «Недоросль».Способы создания сатирических персонажей в комедии, их речевая характеристика. Смысл названия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https://m.edsoo.ru/8bc391bc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Д.И. Фонвизин. Комедия "Недоросль" на театральной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Стихотворения (не менее двух). Например, «К Чаадаеву», «Анчар» и </w:t>
            </w:r>
            <w:r>
              <w:rPr>
                <w:rFonts w:ascii="Times New Roman" w:hAnsi="Times New Roman"/>
                <w:color w:val="000000"/>
                <w:sz w:val="24"/>
              </w:rPr>
              <w:t>др. Гражданские мотивы в лирике поэта. Художественное мастерство и особенности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https://m.edsoo.ru/8bc39b1c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"Маленькие трагедии" (одна пьеса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«Моцарт и Сальери», «Каменный гость». Особенности драматургии А.С. Пушкина. Тематика и проблематика, своеобразие конфликта. Характеристика главных героев. Нравственные проблемы в пьесе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история со</w:t>
            </w:r>
            <w:r>
              <w:rPr>
                <w:rFonts w:ascii="Times New Roman" w:hAnsi="Times New Roman"/>
                <w:color w:val="000000"/>
                <w:sz w:val="24"/>
              </w:rPr>
              <w:t>здания. Особенности жанра и композиции, сюжетная основа романа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https://m.edsoo.ru/8bc39c70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Роман "Капитанская дочка": тематика и проблематика, своеобразие конфликта и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https://m.edsoo.ru/8bc3a210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образ Пугачева, его историческая основа и особенности авторской интерпретации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https://m.edsoo.ru/8bc39fd6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образ Петра Гринева. Способы создания характера героя, его место в системе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https://m.edsoo.ru/8bc39d9c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тема семьи и женские образы. Роль любовной интриги в романе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https://m.edsoo.ru/8bc39eb4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историческая правда и художественный вымысел. Смысл названия романа. Художественное своеобразие и способы выражения авторской идеи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https://m.edsoo.ru/8bc3a3b4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А.С. Пушкин. Роман "Капитанская дочка":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Сочинение по роману А.С. Пушкина "Капитанская дочка"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М.Ю. </w:t>
            </w:r>
            <w:r>
              <w:rPr>
                <w:rFonts w:ascii="Times New Roman" w:hAnsi="Times New Roman"/>
                <w:color w:val="000000"/>
                <w:sz w:val="24"/>
              </w:rPr>
              <w:t>Лермонтов. Стихотворения (не менее двух). Например, «Я не хочу, чтоб свет узнал…», «Из-под таинственной, холодной полумаски…», «Нищий» и др. Мотив одиночества в лирике поэта, характер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https://m.edsoo.ru/8bc3a5da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Стихотворения (не менее двух). Например, «Я не хочу, чтоб свет узнал…», «Из-под таинственной, холодной полумаски…», «Нищий» и др. Художественное своеобразие лирики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М.Ю. </w:t>
            </w:r>
            <w:r>
              <w:rPr>
                <w:rFonts w:ascii="Times New Roman" w:hAnsi="Times New Roman"/>
                <w:color w:val="000000"/>
                <w:sz w:val="24"/>
              </w:rPr>
              <w:t>Лермонтов. Поэма "Мцыри": история создания. Поэма "Мцыри" как романтическое произведение. Особенности сюжета и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https://m.edsoo.ru/8bc3a6f2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М.Ю. Лермонтов. Поэма "Мцыри":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идея, своеобразие 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https://m.edsoo.ru/8bc3a7f6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М.Ю. Лермонтов. Поэма "Мцыри": особенности характера героя, художественные средства его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создания.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https://m.edsoo.ru/8bc3a922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М.Ю. Лермонтов. Поэма "Мцыри": художественное своеобразие. Поэма "Мцыри" в изобразительном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https://m.edsoo.ru/8bc3aa58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Повесть "Шинель": тема, идея,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https://m.edsoo.ru/8bc3b6ba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Н.В. Гоголь. </w:t>
            </w:r>
            <w:r>
              <w:rPr>
                <w:rFonts w:ascii="Times New Roman" w:hAnsi="Times New Roman"/>
                <w:color w:val="000000"/>
                <w:sz w:val="24"/>
              </w:rPr>
              <w:t>Повесть "Шинель": социально-нравственная проблематика. Образ маленького человека. Смысл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https://m.edsoo.ru/8bc3b7dc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Н.В. Гоголь. Комедия "Резизор": история создания. Сюжет,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https://m.edsoo.ru/8bc3ace2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Н.В. Гоголь. Комедия "Ревизор" как сатира на чиновничью Россию. Система образов. Средства создания сатирических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https://m.edsoo.ru/8bc3b2f0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Комедия "Ревизор". Образ Хлестакова. Понятие "хлестаковщина"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https://m.edsoo.ru/8bc3b19c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Комедия "Ревизор". Смысл финала. Сценическая история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https://m.edsoo.ru/8bc3b53e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Н.В. Гоголь. Комедия "Ревизор":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Сочинение по комедии Н.В. Гоголя "Ревизор"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Повести (одна по выбору). Например, «Ася»,«Первая любовь».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https://m.edsoo.ru/8bc3ba0c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Повести (одна по выбору). Например, «Ася», «Первая любовь».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https://m.edsoo.ru/8bc3be9e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М. Достоевский. «Бедные люди», «Белые ночи» (одно произведение по выбору).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https://m.edsoo.ru/8bc3c57e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Ф. М. Достоевский. </w:t>
            </w:r>
            <w:r>
              <w:rPr>
                <w:rFonts w:ascii="Times New Roman" w:hAnsi="Times New Roman"/>
                <w:color w:val="000000"/>
                <w:sz w:val="24"/>
              </w:rPr>
              <w:t>«Бедные люди», «Белые ночи» (одно произведение по выбору). 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https://m.edsoo.ru/8bc3c7cc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Повести и рассказы (одно произведение по выбору). 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«Отрочество» (главы).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Повести и рассказы (одно произведение по выбору). Например, «Отрочество» (главы).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контроль. Произведения русской литературы второй половины XIX </w:t>
            </w:r>
            <w:r>
              <w:rPr>
                <w:rFonts w:ascii="Times New Roman" w:hAnsi="Times New Roman"/>
                <w:color w:val="000000"/>
                <w:sz w:val="24"/>
              </w:rPr>
              <w:t>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https://m.edsoo.ru/8bc3c06a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писателей русского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зарубежья (не менее двух по выбору). Например, произведения И. С. Шмелёва, М. А. Осоргина, В.В. Набокова, Н. Тэффи,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А. Т. Аверченко и др. Основные темы, идеи, проблемы,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https://m.edsoo.ru/8bc3c984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писателей русского зарубежья (не менее двух по выбору). Например, произведения И. </w:t>
            </w:r>
            <w:r>
              <w:rPr>
                <w:rFonts w:ascii="Times New Roman" w:hAnsi="Times New Roman"/>
                <w:color w:val="000000"/>
                <w:sz w:val="24"/>
              </w:rPr>
              <w:t>С. Шмелёва, М. А. Осоргина, В. В. Набокова, Н.Тэффи, А. Т. Аверченко и др. Система образов. Художественное мастерство писателя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https://m.edsoo.ru/8bc3cc68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писателей русского зарубежья (не менее двух по выбору). Например, произведения И. С. Шмелёва, М.А. Осоргина, В.В. Набокова, Н.Тэффи, А.Т.Аверченко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https://m.edsoo.ru/8bc3cfa6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Поэзия первой половины ХХ века (не менее трёх стихотворений на тему «Человек и эпоха» по выбору). Например, стихотворения В. В. Маяковского, М. И. Цветаевой, О. Э. Мандельштама, Б. Л. Пастернака и др. Основные темы, мотивы, </w:t>
            </w:r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https://m.edsoo.ru/8bc3d604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Поэзия первой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половины ХХ века (не менее трёх стихотворений на тему «Человек и эпоха» по выбору). Например, стихотворения </w:t>
            </w:r>
            <w:r>
              <w:rPr>
                <w:rFonts w:ascii="Times New Roman" w:hAnsi="Times New Roman"/>
                <w:color w:val="000000"/>
                <w:sz w:val="24"/>
              </w:rPr>
              <w:t>В.В.Маяковского, М.И.Цветаевой, О.Э.Мандельштама, Б.Л.Пастернака и др. Художественное мастерство поэтов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Булгаков (одна повесть по выбору). Например, «Собачье сердце» и др. Основные темы, идеи,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https://m.edsoo.ru/8bc3d1cc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Булгаков (одна повесть по выбору). Например, «Собачье сердце» и др. Главные герои и средства их изображения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https://m.edsoo.ru/8bc3d32a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Булгаков (одна повесть по выбору). Например, «Собачье сердце» и др. Фантастическое и реальное в повести.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https://m.edsoo.ru/8bc3d44c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А.Т. Твардовский. Поэма «Василий Тёркин» (главы «Переправа», «Гармонь», «Два солдата», «Поединок» и др. ). История создания. Тема человека на войне. Нравственная проблематика, пат</w:t>
            </w:r>
            <w:r>
              <w:rPr>
                <w:rFonts w:ascii="Times New Roman" w:hAnsi="Times New Roman"/>
                <w:color w:val="000000"/>
                <w:sz w:val="24"/>
              </w:rPr>
              <w:t>риотический пафос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https://m.edsoo.ru/8bc3d94c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А.Т. Твардовский. Поэма «Василий Тёркин» (главы «Переправа», «Гармонь», «Два солдата», «Поединок» и др. ). Образ главного героя, </w:t>
            </w:r>
            <w:r>
              <w:rPr>
                <w:rFonts w:ascii="Times New Roman" w:hAnsi="Times New Roman"/>
                <w:color w:val="000000"/>
                <w:sz w:val="24"/>
              </w:rPr>
              <w:t>его народность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https://m.edsoo.ru/8bc3db22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А.Т. Твардовский. Поэма «Василий Тёркин» (главы «Переправа», «Гармонь», «Два солдата», «Поединок» и др. ). Особенности композиции, образ </w:t>
            </w:r>
            <w:r>
              <w:rPr>
                <w:rFonts w:ascii="Times New Roman" w:hAnsi="Times New Roman"/>
                <w:color w:val="000000"/>
                <w:sz w:val="24"/>
              </w:rPr>
              <w:t>автора. Своеобразие языка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https://m.edsoo.ru/8bc3dcc6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А.Н. Толстой. Рассказ "Русский характер". Образ главного героя и проблема национального характера. Смысл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https://m.edsoo.ru/8bc3de56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М.А. Шолохов. Рассказ "Судьба человека".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проблематика. Образ главного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https://m.edsoo.ru/8bc3df82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М.А. Шолохов. Рассказ "Судьба человека". Автор и рассказчик. Сказовая манера повествования.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Итоговый контроль. Литературные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 о Великой Отчественной войне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https://m.edsoo.ru/8bc3e356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А.И. Солженицын. Рассказ «Матрёнин двор».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История создания. Тематика и проблематика. 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https://m.edsoo.ru/8bc3e450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А.И. Солженицын. Рассказ «Матрёнин двор». Образ Матрёны, способы создания характера героини.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рассказчика. Смысл финала.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https://m.edsoo.ru/8bc3e55e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XX—XXI века. (не менее двух). Например, произведения Е.И.Носова, А.Н.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Б.Н.Стругацких, В.Ф.Тендрякова, Б.П.Екимова и др. Темы, идеи, проблемы, сюжет. Основные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https://m.edsoo.ru/8bc3f0f8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XX—XXI века. (не менее двух). Например, произведения Е.И.Носова, А.Н. и Б.Н.Стругацких, В.Ф.Тендрякова, Б.П.Екимова и др. Система образов. Художественное мастерство писателя.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отечественных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XX—XXI века. (не менее двух произведений на тему «Человек в ситуации нравственного выбора»). Например, произведения В. П. Астафьева, Ю. В. Бондарева, Н. С. Дашевской, Дж. Сэлинджера, К. Патерсон, Б. Кауфман и др. Проблематика, герои, сюжет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https://m.edsoo.ru/8bc3f256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и зарубежных прозаиков второй половины XX—XXI века. (не менее двух произведений на тему «Человек в ситуации нравственного выбора»). Нап</w:t>
            </w:r>
            <w:r>
              <w:rPr>
                <w:rFonts w:ascii="Times New Roman" w:hAnsi="Times New Roman"/>
                <w:color w:val="000000"/>
                <w:sz w:val="24"/>
              </w:rPr>
              <w:t>ример, произведения В. П. Астафьева, Ю. В. Бондарева, Н. С. Дашевской, Дж. Сэлинджера, К. Патерсон, Б. Кауфман и др ). Своеобразие конфликта. Особенности авторской 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https://m.edsoo.ru/8bc3f40e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Произведения отечественных и зарубежных прозаиков второй половины XX—XXI века (не менее двух произведений на тему «Человек в ситуации нравственного выбора»). Например, 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В.П.Астафьева, Ю.В.Бонд</w:t>
            </w:r>
            <w:r>
              <w:rPr>
                <w:rFonts w:ascii="Times New Roman" w:hAnsi="Times New Roman"/>
                <w:color w:val="000000"/>
                <w:sz w:val="24"/>
              </w:rPr>
              <w:t>арева, Н.С.Дашевской, Дж.Сэлинджера, К.Патерсон, Б.Кауфман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Поэзия второй половины XX — начала XXI века. (не менее трёх стихотворений) Например, стихотворения Н.А.Заболоцкого, М.А. Светлова, М. В. Исаковского, К.М.Симонова, Р. Г. </w:t>
            </w:r>
            <w:r>
              <w:rPr>
                <w:rFonts w:ascii="Times New Roman" w:hAnsi="Times New Roman"/>
                <w:color w:val="000000"/>
                <w:sz w:val="24"/>
              </w:rPr>
              <w:t>Гамзатова, Б. Ш. Окуджавы, В. С. Высоцкого, А. А. Вознесенского, Е. А. Евтушенко, Р. И. Рождественского, И. А. Бродского, А. С. Кушнера и др. Основные темы и мотивы, своеобразие лирического героя.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https://m.edsoo.ru/8bc3d726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Поэзия второй половины XX — начала XXI века (не менее трёх стихотворений) Например, стихотворения Н.А.Заболоцкого, М.А.Светлова, М.В.Исаковского, К.М.Симонова, Р.Г.Гамзатова, Б.Ш.Окуджавы, </w:t>
            </w:r>
            <w:r>
              <w:rPr>
                <w:rFonts w:ascii="Times New Roman" w:hAnsi="Times New Roman"/>
                <w:color w:val="000000"/>
                <w:sz w:val="24"/>
              </w:rPr>
              <w:t>В.С.Высоцкого, А.А.Вознесенского, Е.А.Евтушенко, Р.И.Рождественского, И.А.Бродского, А.С.Кушнера и др. Художественное мастерство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https://m.edsoo.ru/8bc3d83e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У. Шекспир.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драматурга, его значение в мировой литературе.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https://m.edsoo.ru/8bc3eb80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Сонеты (один-два по выбору). Например, № 66 «Измучась всем, я умереть хочу…», № 130 «</w:t>
            </w:r>
            <w:r>
              <w:rPr>
                <w:rFonts w:ascii="Times New Roman" w:hAnsi="Times New Roman"/>
                <w:color w:val="000000"/>
                <w:sz w:val="24"/>
              </w:rPr>
              <w:t>Её глаза на звёзды не похожи…» и др. Жанр сонета. Темы, мотивы, характер лирического героя. Художественное своеобразие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https://m.edsoo.ru/8bc3ec8e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У. Шекспир. Трагедия «Ромео и </w:t>
            </w:r>
            <w:r>
              <w:rPr>
                <w:rFonts w:ascii="Times New Roman" w:hAnsi="Times New Roman"/>
                <w:color w:val="000000"/>
                <w:sz w:val="24"/>
              </w:rPr>
              <w:t>Джульетта» (фрагменты по выбору). Жанр трагедии. Тематика, проблематика, сюжет, особенности 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https://m.edsoo.ru/8bc3ede2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У. Шекспир. Трагедия "Ромео и </w:t>
            </w:r>
            <w:r>
              <w:rPr>
                <w:rFonts w:ascii="Times New Roman" w:hAnsi="Times New Roman"/>
                <w:color w:val="000000"/>
                <w:sz w:val="24"/>
              </w:rPr>
              <w:t>Джульетта" (фрагменты по выбору). Главные герои. Ромео и Джульетта как "вечные" образы. Смысл трагического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Ж.-Б. Мольер - великий комедиограф. Комедия "Мещанин во дворянстве" как произведения классицизма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https://m.edsoo.ru/8bc392ca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Ж.-Б. Мольер. Комедия "Мещанин во дворянстве". Система образов, основные герои. Произведения Ж.-Б. Мольера на современной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https://m.edsoo.ru/8bc393d8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5"/>
        <w:gridCol w:w="4080"/>
        <w:gridCol w:w="1136"/>
        <w:gridCol w:w="1841"/>
        <w:gridCol w:w="1910"/>
        <w:gridCol w:w="1347"/>
        <w:gridCol w:w="2861"/>
      </w:tblGrid>
      <w:tr w:rsidR="0015107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51077" w:rsidRDefault="0015107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1077" w:rsidRDefault="00151077"/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Введение в курс литературы 9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Игореве». Литература Древней Руси. История открытия "Слова о 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Библиотепка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https://m.edsoo.ru/8bc3f6d4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"Слово о полку Игореве". Центральные образы, образ автора в "Слове о 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https://m.edsoo.ru/8bc3f7e2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Поэтика "Слова о полку Игореве". Идейно-художественное значение «Слова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https://m.edsoo.ru/8bc3f8f0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Подготовка к домашнему сочинению по "Слову о </w:t>
            </w:r>
            <w:r>
              <w:rPr>
                <w:rFonts w:ascii="Times New Roman" w:hAnsi="Times New Roman"/>
                <w:color w:val="000000"/>
                <w:sz w:val="24"/>
              </w:rPr>
              <w:t>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М.В. Ломоносов. «Ода на день восшествия на Всероссийский престол Ея Величества Государыни Императрицы Елисаветы Петровны 1747 года». Жанр оды. Прославление в оде мира, Родины, науки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https://m.edsoo.ru/8bc3fb48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В. Ломоносов. «Ода на день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восшествия на Всероссийский престол Ея Величества Государыни Императрицы Елисаветы Петровны 1747 года» и другие стихотворения. Средства создания </w:t>
            </w:r>
            <w:r>
              <w:rPr>
                <w:rFonts w:ascii="Times New Roman" w:hAnsi="Times New Roman"/>
                <w:color w:val="000000"/>
                <w:sz w:val="24"/>
              </w:rPr>
              <w:t>образа идеального монарха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https://m.edsoo.ru/8bc3fcba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Русская литература ХVIII века. Своеобразие литературы эпохи Просвещения. Классицизм и сентиментализм как </w:t>
            </w:r>
            <w:r>
              <w:rPr>
                <w:rFonts w:ascii="Times New Roman" w:hAnsi="Times New Roman"/>
                <w:color w:val="000000"/>
                <w:sz w:val="24"/>
              </w:rPr>
              <w:t>литературное направление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Г. Р. Державин. Стихотворения. «Властителям и судиям». Традиции и новаторство в поэзии Г.Р. Державина. Идеи просвещения и гуманизма в его лирике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https://m.edsoo.ru/8bc3fddc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Г. Р. Державин. Стихотворения. «Памятник». Философская проблематика и гражданский пафос произведений Г.Р. Державина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https://m.edsoo.ru/8bc3fef4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"Мои любимые книги". Открытия летнего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Н.М. Карамзин. Повесть "Бедная Лиза". Сюжет и герои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https://m.edsoo.ru/8bc40584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М. Карамзин. </w:t>
            </w:r>
            <w:r>
              <w:rPr>
                <w:rFonts w:ascii="Times New Roman" w:hAnsi="Times New Roman"/>
                <w:color w:val="000000"/>
                <w:sz w:val="24"/>
              </w:rPr>
              <w:t>Повесть «Бедная Лиза». Черты сентиментализма в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https://m.edsoo.ru/8bc40692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Основные черты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русской литературы первой половины ХIХ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А. </w:t>
            </w:r>
            <w:r>
              <w:rPr>
                <w:rFonts w:ascii="Times New Roman" w:hAnsi="Times New Roman"/>
                <w:color w:val="000000"/>
                <w:sz w:val="24"/>
              </w:rPr>
              <w:t>Жуковский. Черты романтизма в лирике В.А. Жуковского. Понятие о балладе, его особенности. Баллада "Светлана"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https://m.edsoo.ru/8bc40ae8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В.А. Жуковский. Понятие об элегии. </w:t>
            </w:r>
            <w:r>
              <w:rPr>
                <w:rFonts w:ascii="Times New Roman" w:hAnsi="Times New Roman"/>
                <w:color w:val="000000"/>
                <w:sz w:val="24"/>
              </w:rPr>
              <w:t>"Невыразимое", "Море". Тема человека и природы, соотношение мечты и действительности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https://m.edsoo.ru/8bc40bec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художественного языка и стиля в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произведениях В.А. Жуковского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https://m.edsoo.ru/8bc40f48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Жизнь и творчество. Комедия «Горе от 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https://m.edsoo.ru/8bc4166e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Социальная и нравственная проблематика, своеобразие конфликта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https://m.edsoo.ru/8bc417a4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Система образов в пьесе. Общественный и личный конфликт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https://m.edsoo.ru/8bc418d0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Грибоедов. </w:t>
            </w:r>
            <w:r>
              <w:rPr>
                <w:rFonts w:ascii="Times New Roman" w:hAnsi="Times New Roman"/>
                <w:color w:val="000000"/>
                <w:sz w:val="24"/>
              </w:rPr>
              <w:t>Комедия «Горе от ума». Фамусовская Москва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https://m.edsoo.ru/8bc41aec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Образ Чацкого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https://m.edsoo.ru/8bc41c18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 Грибоедов. Комедия "Горе от ума". Открытость финала пьесы, его нравственно-филосовское звучание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https://m.edsoo.ru/8bc41fd8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Грибоедов. Художественное своеобразие комедии "Горе от ума"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https://m.edsoo.ru/8bc41d6c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</w:t>
            </w:r>
            <w:r>
              <w:rPr>
                <w:rFonts w:ascii="Times New Roman" w:hAnsi="Times New Roman"/>
                <w:color w:val="000000"/>
                <w:sz w:val="24"/>
              </w:rPr>
              <w:t>Грибоедов. Комедия «Горе от ума». Смысл названия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"Горе от ума"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https://m.edsoo.ru/8bc41ea2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Подготовка к домашнему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сочинению по "Горе от ума"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пушкинской эпохи. К.Н.Батюшков, А.А.Дельвиг, Н. М. Языков, Е. А. Баратынский (не менее трёх стихотворе¬ний по выбору) Основные темы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https://m.edsoo.ru/8bc44328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пушкинской эпохи. К. Н. Батюшков, А. А. Дельвиг, Н. М. Языков, Е. А. Баратынский (не менее трёх стихотворе¬ний по выбору) Своеобразие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https://m.edsoo.ru/8bc44580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Жизнь и творчество.Поэтическое новаторство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https://m.edsoo.ru/8bc421fe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Тематика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проблематика лицейской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А.С.Пушкин. Основные темы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Художественное своеобразие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Лирика Михайловского периода:"К морю", "Вакхическая песня", "Подражание Горану" </w:t>
            </w:r>
            <w:r>
              <w:rPr>
                <w:rFonts w:ascii="Times New Roman" w:hAnsi="Times New Roman"/>
                <w:color w:val="000000"/>
                <w:sz w:val="24"/>
              </w:rPr>
              <w:t>и др. 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Любовная лирика: «К***» («Я помню чудное мгновенье...»), «Я вас любил; любовь ещё, быть может…», «Мадонна»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https://m.edsoo.ru/8bc42618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</w:t>
            </w:r>
            <w:r>
              <w:rPr>
                <w:rFonts w:ascii="Times New Roman" w:hAnsi="Times New Roman"/>
                <w:color w:val="000000"/>
                <w:sz w:val="24"/>
              </w:rPr>
              <w:t>Своеобразие любовной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https://m.edsoo.ru/8bc4273a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Тема поэта и поэзии: «Разговор книгопродавца с поэтом», «Пророк»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https://m.edsoo.ru/8bc4285c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 С. Пушкин. Стихотворения "Эхо", "Осень" и др. Тема поэта и поэзии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https://m.edsoo.ru/8bc4297e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«Брожу ли я вдоль улиц шумных…», «Бесы»,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«Элегия» («Безумных лет угасшее веселье…»)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https://m.edsoo.ru/8bc42b9a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Тема жизни и смерти: «Пора, мой друг, пора! покоя сердце просит…», «…Вновь я посетил…»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edsoo.ru/8bc42d3e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 Пушкин. «Каменноостровский цикл»: «Отцы пустынники и жены непорочны…», «Из Пиндемонти»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https://m.edsoo.ru/8bc42e4c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 сочинению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https://m.edsoo.ru/8bc430ea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Поэма «Медный всадник». Человек и история в </w:t>
            </w:r>
            <w:r>
              <w:rPr>
                <w:rFonts w:ascii="Times New Roman" w:hAnsi="Times New Roman"/>
                <w:color w:val="000000"/>
                <w:sz w:val="24"/>
              </w:rPr>
              <w:t>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https://m.edsoo.ru/8bc4336a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Поэма «Медный всадник»: образ Евгения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https://m.edsoo.ru/8bc434be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Поэма «Медный всадник»: образ Петра I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https://m.edsoo.ru/8bc43658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по лирике и поэме "Медный всадник" </w:t>
            </w:r>
            <w:r>
              <w:rPr>
                <w:rFonts w:ascii="Times New Roman" w:hAnsi="Times New Roman"/>
                <w:color w:val="000000"/>
                <w:sz w:val="24"/>
              </w:rPr>
              <w:t>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https://m.edsoo.ru/8bc43770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Роман в стихах «Евгений Онегин» как новаторское произведение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https://m.edsoo.ru/8bc4387e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 Пушкин. Роман "Евгений Онегин". Главные мужские образы романа. Образ Евгения Онегина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https://m.edsoo.ru/8bc43982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Роман в стихах «Евгений Онегин»: главные женские образы романа. Образ Татьяны Лариной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https://m.edsoo.ru/8bc43a9a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Роман в </w:t>
            </w:r>
            <w:r>
              <w:rPr>
                <w:rFonts w:ascii="Times New Roman" w:hAnsi="Times New Roman"/>
                <w:color w:val="000000"/>
                <w:sz w:val="24"/>
              </w:rPr>
              <w:t>стихах «Евгений Онегин»: взаимоотношения главных героев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https://m.edsoo.ru/8bc43bb2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Письменный ответ на проблемный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А. С. Пушкин. </w:t>
            </w:r>
            <w:r>
              <w:rPr>
                <w:rFonts w:ascii="Times New Roman" w:hAnsi="Times New Roman"/>
                <w:color w:val="000000"/>
                <w:sz w:val="24"/>
              </w:rPr>
              <w:t>Роман в стихах "Евгений Онегин" как энциклопедия русской жизни. Роман "Евгений Онегин"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https://m.edsoo.ru/8bc43e3c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Подготовка к сочинению по </w:t>
            </w:r>
            <w:r>
              <w:rPr>
                <w:rFonts w:ascii="Times New Roman" w:hAnsi="Times New Roman"/>
                <w:color w:val="000000"/>
                <w:sz w:val="24"/>
              </w:rPr>
              <w:t>роману 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https://m.edsoo.ru/8bc43fcc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 по роману 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Итоговый урок по роману в стихах А. С. Пушкина </w:t>
            </w:r>
            <w:r>
              <w:rPr>
                <w:rFonts w:ascii="Times New Roman" w:hAnsi="Times New Roman"/>
                <w:color w:val="000000"/>
                <w:sz w:val="24"/>
              </w:rPr>
              <w:t>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https://m.edsoo.ru/8bc440e4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Жизнь и творчество. Тематика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проблематика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https://m.edsoo.ru/8bc449ea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Лермонтов.Тема назначения поэта и поэзии. Стихотворение "Смерть поэта"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https://m.edsoo.ru/8bc44bca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Образ поэта-пророка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https://m.edsoo.ru/8bc44d00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Тема любви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https://m.edsoo.ru/8bc44e0e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Тема родины в лирике поэта. Стихотворения "Дума", "Родина"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https://m.edsoo.ru/8bc45034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Ю. Лермонтов. Философский характер лирики поэта. "Выхожу один я на дорогу…"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https://m.edsoo.ru/8bc4514c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https://m.edsoo.ru/8bc45264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лирике М.Ю. Лермонтова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https://m.edsoo.ru/8bc45372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«Герой нашего времени». Тема, идея, проблематика. Своеобразние сюжета и композиции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https://m.edsoo.ru/8bc454f8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 «Герой нашего времени». Загадки образа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https://m.edsoo.ru/8bc4561a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Роман «Герой нашего времени». Роль "Журнала Печорина" в раскрытии характера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https://m.edsoo.ru/8bc45a52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 «Герой нашего времени». Значение главы "Фаталист"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https://m.edsoo.ru/8bc45b92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М. Ю. Лермонтов. Роман «Герой нашего времени». Дружба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https://m.edsoo.ru/8bc45ca0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Роман «Герой нашего времени». Любовь в жизни </w:t>
            </w:r>
            <w:r>
              <w:rPr>
                <w:rFonts w:ascii="Times New Roman" w:hAnsi="Times New Roman"/>
                <w:color w:val="000000"/>
                <w:sz w:val="24"/>
              </w:rPr>
              <w:t>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https://m.edsoo.ru/8bc45dae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Роман "Герой нашего времени"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https://m.edsoo.ru/8bc45ed0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роману "Герой нашего времени"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по творчеству М.Ю. Лермонтова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https://m.edsoo.ru/8bc45fe8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Любимые стихотворения поэтов первой половины ХIХ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Жизнь и творчество. История создания поэмы «Мёртвые души»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https://m.edsoo.ru/8bc46146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Образы помещиков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https://m.edsoo.ru/8bc46254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В. Гоголь. Поэма </w:t>
            </w:r>
            <w:r>
              <w:rPr>
                <w:rFonts w:ascii="Times New Roman" w:hAnsi="Times New Roman"/>
                <w:color w:val="000000"/>
                <w:sz w:val="24"/>
              </w:rPr>
              <w:t>«Мёртвые души». Система образов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https://m.edsoo.ru/8bc4636c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 города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https://m.edsoo.ru/8bc4648e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 Чичикова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https://m.edsoo.ru/8bc465a6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В. Гоголь. Поэма «Мёртвые души». Образ России, народа и автора в </w:t>
            </w:r>
            <w:r>
              <w:rPr>
                <w:rFonts w:ascii="Times New Roman" w:hAnsi="Times New Roman"/>
                <w:color w:val="000000"/>
                <w:sz w:val="24"/>
              </w:rPr>
              <w:t>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https://m.edsoo.ru/8bc466aa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души»: специфика жанра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https://m.edsoo.ru/8bc467ae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урок по "Мертвым душам" Н.В. Гоголя"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https://m.edsoo.ru/8bc46a7e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"Мертвым душам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по поэме Н.В. Гоголя "Мертвые души"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В мире литературы первой половины ХIХ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Отечественная проза первой половины XIX в. (одно произведение по выбору). Например,«Лафертовская маковница» Антония </w:t>
            </w:r>
            <w:r>
              <w:rPr>
                <w:rFonts w:ascii="Times New Roman" w:hAnsi="Times New Roman"/>
                <w:color w:val="000000"/>
                <w:sz w:val="24"/>
              </w:rPr>
              <w:t>Погорельского,«Часы и зеркало» А. А. Бестужева-Марлинского, «Кто виноват?» А. И. Герцена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https://m.edsoo.ru/8bc46b8c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Специфика отечественной прозы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первой половины ХIХ века, ее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для русской литературы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https://m.edsoo.ru/8bc46c9a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Писатели и поэты о Великой Отечественной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Данте Алигьери. «Божественная комедия» 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 и композиции комедии. Сюжет и персонажи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https://m.edsoo.ru/8bc46db2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Данте Алигьери. «Божественная комедия». Образ поэта. Пороки человечества и наказание за них.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https://m.edsoo.ru/8bc46ed4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Трагедия «Гамлет». История создания трагедии. Тема, идея, 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У. Шекспир. Трагедия «Гамлет» (фрагменты по </w:t>
            </w:r>
            <w:r>
              <w:rPr>
                <w:rFonts w:ascii="Times New Roman" w:hAnsi="Times New Roman"/>
                <w:color w:val="000000"/>
                <w:sz w:val="24"/>
              </w:rPr>
              <w:t>выбору). Своеобразие конфликта и композиции трагедии. Система образов. 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У. Шекспир. Трагедия «Гамлет». Поиски смысла жизни, проблема выбора в трагедии. Тема любви в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И.-В. Гёте. Трагедия </w:t>
            </w:r>
            <w:r>
              <w:rPr>
                <w:rFonts w:ascii="Times New Roman" w:hAnsi="Times New Roman"/>
                <w:color w:val="000000"/>
                <w:sz w:val="24"/>
              </w:rPr>
              <w:t>«Фауст» (не менее двух фрагментов по выбору). Сюжет и проблематика трагедии.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https://m.edsoo.ru/8bc4728a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И.-В. Гёте. Трагедия «Фауст» (не менее двух фрагментов по выбору). Тема, </w:t>
            </w:r>
            <w:r>
              <w:rPr>
                <w:rFonts w:ascii="Times New Roman" w:hAnsi="Times New Roman"/>
                <w:color w:val="000000"/>
                <w:sz w:val="24"/>
              </w:rPr>
              <w:t>главный герой в поисках смысла жизни. Фауст и Мефистофель. 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https://m.edsoo.ru/8bc47398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Дж. Г. Байрон. Стихотворения (одно по выбору). Например,«Душа моя мрачна. </w:t>
            </w:r>
            <w:r>
              <w:rPr>
                <w:rFonts w:ascii="Times New Roman" w:hAnsi="Times New Roman"/>
                <w:color w:val="000000"/>
                <w:sz w:val="24"/>
              </w:rPr>
              <w:t>Скорей, певец, скорей!..», «Прощание Наполеона» и др. Тематика и проблематика лирики поэта.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https://m.edsoo.ru/8bc408c2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Дж. Г. Байрон. Поэма «Паломничество Чайльд-Гарольда». </w:t>
            </w:r>
            <w:r>
              <w:rPr>
                <w:rFonts w:ascii="Times New Roman" w:hAnsi="Times New Roman"/>
                <w:color w:val="000000"/>
                <w:sz w:val="24"/>
              </w:rPr>
              <w:t>Романтический герой в поисках смысла жизни. Мотив странствия. Байронический тип литературного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https://m.edsoo.ru/8bc409d0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год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https://m.edsoo.ru/8bc4749c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первой половины XIX в. (одно произведение по выбору). Например, произведения Э. Т. А. Гофмана, В. Гюго, В. Скотта. Тема, 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https://m.edsoo.ru/8bc475aa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первой половины XIX в. Например, произведения Э. Т. А. Гофмана, В. Гюго, В. Скотта. Сюжет, проблематика.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https://m.edsoo.ru/8bc476c2</w:t>
              </w:r>
            </w:hyperlink>
          </w:p>
        </w:tc>
      </w:tr>
      <w:tr w:rsidR="001510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XIX в. Например, произведения Э. Т. А. Гофмана, В. Гюго, В. Скотта. 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51077" w:rsidRDefault="00151077">
            <w:pPr>
              <w:spacing w:after="0"/>
              <w:ind w:left="135"/>
            </w:pPr>
          </w:p>
        </w:tc>
      </w:tr>
      <w:tr w:rsidR="001510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51077" w:rsidRDefault="00F407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1077" w:rsidRDefault="00151077"/>
        </w:tc>
      </w:tr>
    </w:tbl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151077">
      <w:pPr>
        <w:sectPr w:rsidR="0015107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1077" w:rsidRDefault="00F4071D">
      <w:pPr>
        <w:spacing w:after="0"/>
        <w:ind w:left="120"/>
      </w:pPr>
      <w:bookmarkStart w:id="4" w:name="block-1613451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51077" w:rsidRDefault="00F4071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51077" w:rsidRDefault="00F4071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51077" w:rsidRDefault="00F4071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51077" w:rsidRDefault="00F4071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51077" w:rsidRDefault="00F4071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51077" w:rsidRDefault="00F4071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51077" w:rsidRDefault="00151077">
      <w:pPr>
        <w:spacing w:after="0"/>
        <w:ind w:left="120"/>
      </w:pPr>
    </w:p>
    <w:p w:rsidR="00151077" w:rsidRDefault="00F4071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51077" w:rsidRDefault="00F4071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51077" w:rsidRDefault="00151077">
      <w:pPr>
        <w:sectPr w:rsidR="00151077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F4071D" w:rsidRDefault="00F4071D"/>
    <w:sectPr w:rsidR="00F4071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122A2"/>
    <w:multiLevelType w:val="multilevel"/>
    <w:tmpl w:val="AA9828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876A04"/>
    <w:multiLevelType w:val="multilevel"/>
    <w:tmpl w:val="C700C4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EA1730"/>
    <w:multiLevelType w:val="multilevel"/>
    <w:tmpl w:val="63F07A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5A770F"/>
    <w:multiLevelType w:val="multilevel"/>
    <w:tmpl w:val="A1B876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97E4D34"/>
    <w:multiLevelType w:val="multilevel"/>
    <w:tmpl w:val="1564F5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366299A"/>
    <w:multiLevelType w:val="multilevel"/>
    <w:tmpl w:val="8D1AAE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01265F"/>
    <w:multiLevelType w:val="multilevel"/>
    <w:tmpl w:val="8A6827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7B90541"/>
    <w:multiLevelType w:val="multilevel"/>
    <w:tmpl w:val="8642F1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9BD44E7"/>
    <w:multiLevelType w:val="multilevel"/>
    <w:tmpl w:val="20F0FD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FE4518F"/>
    <w:multiLevelType w:val="multilevel"/>
    <w:tmpl w:val="1DEEAA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3E73998"/>
    <w:multiLevelType w:val="multilevel"/>
    <w:tmpl w:val="5C1CF1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A317B15"/>
    <w:multiLevelType w:val="multilevel"/>
    <w:tmpl w:val="572A4A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F6524B3"/>
    <w:multiLevelType w:val="multilevel"/>
    <w:tmpl w:val="4588EF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0825DFF"/>
    <w:multiLevelType w:val="multilevel"/>
    <w:tmpl w:val="9E2ED9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8934F44"/>
    <w:multiLevelType w:val="multilevel"/>
    <w:tmpl w:val="7354FD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6EE106C"/>
    <w:multiLevelType w:val="multilevel"/>
    <w:tmpl w:val="743210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AB0345C"/>
    <w:multiLevelType w:val="multilevel"/>
    <w:tmpl w:val="E4DA14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0634B52"/>
    <w:multiLevelType w:val="multilevel"/>
    <w:tmpl w:val="7F3A66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2661423"/>
    <w:multiLevelType w:val="multilevel"/>
    <w:tmpl w:val="812E29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519003E"/>
    <w:multiLevelType w:val="multilevel"/>
    <w:tmpl w:val="D688C1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7C21594"/>
    <w:multiLevelType w:val="multilevel"/>
    <w:tmpl w:val="0188F8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997644B"/>
    <w:multiLevelType w:val="multilevel"/>
    <w:tmpl w:val="9D041A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F87363C"/>
    <w:multiLevelType w:val="multilevel"/>
    <w:tmpl w:val="CD20FC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22"/>
  </w:num>
  <w:num w:numId="3">
    <w:abstractNumId w:val="8"/>
  </w:num>
  <w:num w:numId="4">
    <w:abstractNumId w:val="2"/>
  </w:num>
  <w:num w:numId="5">
    <w:abstractNumId w:val="19"/>
  </w:num>
  <w:num w:numId="6">
    <w:abstractNumId w:val="9"/>
  </w:num>
  <w:num w:numId="7">
    <w:abstractNumId w:val="20"/>
  </w:num>
  <w:num w:numId="8">
    <w:abstractNumId w:val="13"/>
  </w:num>
  <w:num w:numId="9">
    <w:abstractNumId w:val="3"/>
  </w:num>
  <w:num w:numId="10">
    <w:abstractNumId w:val="12"/>
  </w:num>
  <w:num w:numId="11">
    <w:abstractNumId w:val="7"/>
  </w:num>
  <w:num w:numId="12">
    <w:abstractNumId w:val="5"/>
  </w:num>
  <w:num w:numId="13">
    <w:abstractNumId w:val="6"/>
  </w:num>
  <w:num w:numId="14">
    <w:abstractNumId w:val="15"/>
  </w:num>
  <w:num w:numId="15">
    <w:abstractNumId w:val="16"/>
  </w:num>
  <w:num w:numId="16">
    <w:abstractNumId w:val="17"/>
  </w:num>
  <w:num w:numId="17">
    <w:abstractNumId w:val="14"/>
  </w:num>
  <w:num w:numId="18">
    <w:abstractNumId w:val="21"/>
  </w:num>
  <w:num w:numId="19">
    <w:abstractNumId w:val="1"/>
  </w:num>
  <w:num w:numId="20">
    <w:abstractNumId w:val="4"/>
  </w:num>
  <w:num w:numId="21">
    <w:abstractNumId w:val="0"/>
  </w:num>
  <w:num w:numId="22">
    <w:abstractNumId w:val="11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77"/>
    <w:rsid w:val="00151077"/>
    <w:rsid w:val="00F4071D"/>
    <w:rsid w:val="00F6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1847C"/>
  <w15:docId w15:val="{0044BDDD-1EDC-4D78-A314-8A9B0CE6A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475c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727e" TargetMode="External"/><Relationship Id="rId159" Type="http://schemas.openxmlformats.org/officeDocument/2006/relationships/hyperlink" Target="https://m.edsoo.ru/8a197728" TargetMode="External"/><Relationship Id="rId324" Type="http://schemas.openxmlformats.org/officeDocument/2006/relationships/hyperlink" Target="https://m.edsoo.ru/8bc37bdc" TargetMode="External"/><Relationship Id="rId366" Type="http://schemas.openxmlformats.org/officeDocument/2006/relationships/hyperlink" Target="https://m.edsoo.ru/8bc3c984" TargetMode="External"/><Relationship Id="rId170" Type="http://schemas.openxmlformats.org/officeDocument/2006/relationships/hyperlink" Target="https://m.edsoo.ru/8a198aba" TargetMode="External"/><Relationship Id="rId226" Type="http://schemas.openxmlformats.org/officeDocument/2006/relationships/hyperlink" Target="https://m.edsoo.ru/8bc2bb52" TargetMode="External"/><Relationship Id="rId433" Type="http://schemas.openxmlformats.org/officeDocument/2006/relationships/hyperlink" Target="https://m.edsoo.ru/8bc449ea" TargetMode="External"/><Relationship Id="rId268" Type="http://schemas.openxmlformats.org/officeDocument/2006/relationships/hyperlink" Target="https://m.edsoo.ru/8bc2fda6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808c" TargetMode="External"/><Relationship Id="rId377" Type="http://schemas.openxmlformats.org/officeDocument/2006/relationships/hyperlink" Target="https://m.edsoo.ru/8bc3df82" TargetMode="External"/><Relationship Id="rId5" Type="http://schemas.openxmlformats.org/officeDocument/2006/relationships/hyperlink" Target="https://m.edsoo.ru/7f413e80" TargetMode="External"/><Relationship Id="rId181" Type="http://schemas.openxmlformats.org/officeDocument/2006/relationships/hyperlink" Target="https://m.edsoo.ru/8a19947e" TargetMode="External"/><Relationship Id="rId237" Type="http://schemas.openxmlformats.org/officeDocument/2006/relationships/hyperlink" Target="https://m.edsoo.ru/8bc2d092" TargetMode="External"/><Relationship Id="rId402" Type="http://schemas.openxmlformats.org/officeDocument/2006/relationships/hyperlink" Target="https://m.edsoo.ru/8bc40f48" TargetMode="External"/><Relationship Id="rId279" Type="http://schemas.openxmlformats.org/officeDocument/2006/relationships/hyperlink" Target="https://m.edsoo.ru/8bc3155c" TargetMode="External"/><Relationship Id="rId444" Type="http://schemas.openxmlformats.org/officeDocument/2006/relationships/hyperlink" Target="https://m.edsoo.ru/8bc45b92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5c02" TargetMode="External"/><Relationship Id="rId290" Type="http://schemas.openxmlformats.org/officeDocument/2006/relationships/hyperlink" Target="https://m.edsoo.ru/8bc33140" TargetMode="External"/><Relationship Id="rId304" Type="http://schemas.openxmlformats.org/officeDocument/2006/relationships/hyperlink" Target="https://m.edsoo.ru/8bc352ba" TargetMode="External"/><Relationship Id="rId346" Type="http://schemas.openxmlformats.org/officeDocument/2006/relationships/hyperlink" Target="https://m.edsoo.ru/8bc39fd6" TargetMode="External"/><Relationship Id="rId388" Type="http://schemas.openxmlformats.org/officeDocument/2006/relationships/hyperlink" Target="https://m.edsoo.ru/8bc3ede2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6bfc" TargetMode="External"/><Relationship Id="rId192" Type="http://schemas.openxmlformats.org/officeDocument/2006/relationships/hyperlink" Target="https://m.edsoo.ru/8bc26ba2" TargetMode="External"/><Relationship Id="rId206" Type="http://schemas.openxmlformats.org/officeDocument/2006/relationships/hyperlink" Target="https://m.edsoo.ru/8bc28c36" TargetMode="External"/><Relationship Id="rId413" Type="http://schemas.openxmlformats.org/officeDocument/2006/relationships/hyperlink" Target="https://m.edsoo.ru/8bc421fe" TargetMode="External"/><Relationship Id="rId248" Type="http://schemas.openxmlformats.org/officeDocument/2006/relationships/hyperlink" Target="https://m.edsoo.ru/8bc2dfa6" TargetMode="External"/><Relationship Id="rId455" Type="http://schemas.openxmlformats.org/officeDocument/2006/relationships/hyperlink" Target="https://m.edsoo.ru/8bc467ae" TargetMode="Externa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6520" TargetMode="External"/><Relationship Id="rId357" Type="http://schemas.openxmlformats.org/officeDocument/2006/relationships/hyperlink" Target="https://m.edsoo.ru/8bc3ace2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7bb0" TargetMode="External"/><Relationship Id="rId217" Type="http://schemas.openxmlformats.org/officeDocument/2006/relationships/hyperlink" Target="https://m.edsoo.ru/8bc2abbc" TargetMode="External"/><Relationship Id="rId399" Type="http://schemas.openxmlformats.org/officeDocument/2006/relationships/hyperlink" Target="https://m.edsoo.ru/8bc40692" TargetMode="External"/><Relationship Id="rId259" Type="http://schemas.openxmlformats.org/officeDocument/2006/relationships/hyperlink" Target="https://m.edsoo.ru/8bc2edf2" TargetMode="External"/><Relationship Id="rId424" Type="http://schemas.openxmlformats.org/officeDocument/2006/relationships/hyperlink" Target="https://m.edsoo.ru/8bc43658" TargetMode="External"/><Relationship Id="rId466" Type="http://schemas.openxmlformats.org/officeDocument/2006/relationships/hyperlink" Target="https://m.edsoo.ru/8bc475aa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3004e" TargetMode="External"/><Relationship Id="rId326" Type="http://schemas.openxmlformats.org/officeDocument/2006/relationships/hyperlink" Target="https://m.edsoo.ru/8bc375a6" TargetMode="External"/><Relationship Id="rId65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368" Type="http://schemas.openxmlformats.org/officeDocument/2006/relationships/hyperlink" Target="https://m.edsoo.ru/8bc3cfa6" TargetMode="External"/><Relationship Id="rId172" Type="http://schemas.openxmlformats.org/officeDocument/2006/relationships/hyperlink" Target="https://m.edsoo.ru/8a198380" TargetMode="External"/><Relationship Id="rId228" Type="http://schemas.openxmlformats.org/officeDocument/2006/relationships/hyperlink" Target="https://m.edsoo.ru/8bc2c354" TargetMode="External"/><Relationship Id="rId435" Type="http://schemas.openxmlformats.org/officeDocument/2006/relationships/hyperlink" Target="https://m.edsoo.ru/8bc44d00" TargetMode="External"/><Relationship Id="rId281" Type="http://schemas.openxmlformats.org/officeDocument/2006/relationships/hyperlink" Target="https://m.edsoo.ru/8bc32c7c" TargetMode="External"/><Relationship Id="rId337" Type="http://schemas.openxmlformats.org/officeDocument/2006/relationships/hyperlink" Target="https://m.edsoo.ru/8bc382bc" TargetMode="External"/><Relationship Id="rId34" Type="http://schemas.openxmlformats.org/officeDocument/2006/relationships/hyperlink" Target="https://m.edsoo.ru/7f41542e" TargetMode="External"/><Relationship Id="rId76" Type="http://schemas.openxmlformats.org/officeDocument/2006/relationships/hyperlink" Target="https://m.edsoo.ru/7f41727e" TargetMode="External"/><Relationship Id="rId141" Type="http://schemas.openxmlformats.org/officeDocument/2006/relationships/hyperlink" Target="https://m.edsoo.ru/8a195e28" TargetMode="External"/><Relationship Id="rId379" Type="http://schemas.openxmlformats.org/officeDocument/2006/relationships/hyperlink" Target="https://m.edsoo.ru/8bc3e450" TargetMode="External"/><Relationship Id="rId7" Type="http://schemas.openxmlformats.org/officeDocument/2006/relationships/hyperlink" Target="https://m.edsoo.ru/7f413e80" TargetMode="External"/><Relationship Id="rId183" Type="http://schemas.openxmlformats.org/officeDocument/2006/relationships/hyperlink" Target="https://m.edsoo.ru/8a199820" TargetMode="External"/><Relationship Id="rId239" Type="http://schemas.openxmlformats.org/officeDocument/2006/relationships/hyperlink" Target="https://m.edsoo.ru/8bc2d2e0" TargetMode="External"/><Relationship Id="rId390" Type="http://schemas.openxmlformats.org/officeDocument/2006/relationships/hyperlink" Target="https://m.edsoo.ru/8bc393d8" TargetMode="External"/><Relationship Id="rId404" Type="http://schemas.openxmlformats.org/officeDocument/2006/relationships/hyperlink" Target="https://m.edsoo.ru/8bc417a4" TargetMode="External"/><Relationship Id="rId446" Type="http://schemas.openxmlformats.org/officeDocument/2006/relationships/hyperlink" Target="https://m.edsoo.ru/8bc45dae" TargetMode="External"/><Relationship Id="rId250" Type="http://schemas.openxmlformats.org/officeDocument/2006/relationships/hyperlink" Target="https://m.edsoo.ru/8bc2e28a" TargetMode="External"/><Relationship Id="rId292" Type="http://schemas.openxmlformats.org/officeDocument/2006/relationships/hyperlink" Target="https://m.edsoo.ru/8bc338b6" TargetMode="External"/><Relationship Id="rId306" Type="http://schemas.openxmlformats.org/officeDocument/2006/relationships/hyperlink" Target="https://m.edsoo.ru/8bc35544" TargetMode="External"/><Relationship Id="rId45" Type="http://schemas.openxmlformats.org/officeDocument/2006/relationships/hyperlink" Target="https://m.edsoo.ru/7f41542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348" Type="http://schemas.openxmlformats.org/officeDocument/2006/relationships/hyperlink" Target="https://m.edsoo.ru/8bc39eb4" TargetMode="External"/><Relationship Id="rId152" Type="http://schemas.openxmlformats.org/officeDocument/2006/relationships/hyperlink" Target="https://m.edsoo.ru/8a196ed6" TargetMode="External"/><Relationship Id="rId194" Type="http://schemas.openxmlformats.org/officeDocument/2006/relationships/hyperlink" Target="https://m.edsoo.ru/8bc26a6c" TargetMode="External"/><Relationship Id="rId208" Type="http://schemas.openxmlformats.org/officeDocument/2006/relationships/hyperlink" Target="https://m.edsoo.ru/8bc28d3a" TargetMode="External"/><Relationship Id="rId415" Type="http://schemas.openxmlformats.org/officeDocument/2006/relationships/hyperlink" Target="https://m.edsoo.ru/8bc4273a" TargetMode="External"/><Relationship Id="rId457" Type="http://schemas.openxmlformats.org/officeDocument/2006/relationships/hyperlink" Target="https://m.edsoo.ru/8bc46b8c" TargetMode="External"/><Relationship Id="rId261" Type="http://schemas.openxmlformats.org/officeDocument/2006/relationships/hyperlink" Target="https://m.edsoo.ru/8bc2f54a" TargetMode="External"/><Relationship Id="rId14" Type="http://schemas.openxmlformats.org/officeDocument/2006/relationships/hyperlink" Target="https://m.edsoo.ru/7f413e80" TargetMode="External"/><Relationship Id="rId56" Type="http://schemas.openxmlformats.org/officeDocument/2006/relationships/hyperlink" Target="https://m.edsoo.ru/7f41542e" TargetMode="External"/><Relationship Id="rId317" Type="http://schemas.openxmlformats.org/officeDocument/2006/relationships/hyperlink" Target="https://m.edsoo.ru/8bc36f52" TargetMode="External"/><Relationship Id="rId359" Type="http://schemas.openxmlformats.org/officeDocument/2006/relationships/hyperlink" Target="https://m.edsoo.ru/8bc3b19c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63" Type="http://schemas.openxmlformats.org/officeDocument/2006/relationships/hyperlink" Target="https://m.edsoo.ru/8a197e58" TargetMode="External"/><Relationship Id="rId219" Type="http://schemas.openxmlformats.org/officeDocument/2006/relationships/hyperlink" Target="https://m.edsoo.ru/8bc2aee6" TargetMode="External"/><Relationship Id="rId370" Type="http://schemas.openxmlformats.org/officeDocument/2006/relationships/hyperlink" Target="https://m.edsoo.ru/8bc3d1cc" TargetMode="External"/><Relationship Id="rId426" Type="http://schemas.openxmlformats.org/officeDocument/2006/relationships/hyperlink" Target="https://m.edsoo.ru/8bc4387e" TargetMode="External"/><Relationship Id="rId230" Type="http://schemas.openxmlformats.org/officeDocument/2006/relationships/hyperlink" Target="https://m.edsoo.ru/8bc2c61a" TargetMode="External"/><Relationship Id="rId468" Type="http://schemas.openxmlformats.org/officeDocument/2006/relationships/fontTable" Target="fontTable.xml"/><Relationship Id="rId25" Type="http://schemas.openxmlformats.org/officeDocument/2006/relationships/hyperlink" Target="https://m.edsoo.ru/7f413e80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288" TargetMode="External"/><Relationship Id="rId328" Type="http://schemas.openxmlformats.org/officeDocument/2006/relationships/hyperlink" Target="https://m.edsoo.ru/8bc37a9c" TargetMode="External"/><Relationship Id="rId132" Type="http://schemas.openxmlformats.org/officeDocument/2006/relationships/hyperlink" Target="https://m.edsoo.ru/7f41b720" TargetMode="External"/><Relationship Id="rId174" Type="http://schemas.openxmlformats.org/officeDocument/2006/relationships/hyperlink" Target="https://m.edsoo.ru/8a1985ce" TargetMode="External"/><Relationship Id="rId381" Type="http://schemas.openxmlformats.org/officeDocument/2006/relationships/hyperlink" Target="https://m.edsoo.ru/8bc3f0f8" TargetMode="External"/><Relationship Id="rId241" Type="http://schemas.openxmlformats.org/officeDocument/2006/relationships/hyperlink" Target="https://m.edsoo.ru/8bc2d538" TargetMode="External"/><Relationship Id="rId437" Type="http://schemas.openxmlformats.org/officeDocument/2006/relationships/hyperlink" Target="https://m.edsoo.ru/8bc45034" TargetMode="External"/><Relationship Id="rId36" Type="http://schemas.openxmlformats.org/officeDocument/2006/relationships/hyperlink" Target="https://m.edsoo.ru/7f41542e" TargetMode="External"/><Relationship Id="rId283" Type="http://schemas.openxmlformats.org/officeDocument/2006/relationships/hyperlink" Target="https://m.edsoo.ru/8bc317f0" TargetMode="External"/><Relationship Id="rId339" Type="http://schemas.openxmlformats.org/officeDocument/2006/relationships/hyperlink" Target="https://m.edsoo.ru/8bc38e06" TargetMode="External"/><Relationship Id="rId78" Type="http://schemas.openxmlformats.org/officeDocument/2006/relationships/hyperlink" Target="https://m.edsoo.ru/7f41727e" TargetMode="External"/><Relationship Id="rId101" Type="http://schemas.openxmlformats.org/officeDocument/2006/relationships/hyperlink" Target="https://m.edsoo.ru/7f4196be" TargetMode="External"/><Relationship Id="rId143" Type="http://schemas.openxmlformats.org/officeDocument/2006/relationships/hyperlink" Target="https://m.edsoo.ru/8a196170" TargetMode="External"/><Relationship Id="rId185" Type="http://schemas.openxmlformats.org/officeDocument/2006/relationships/hyperlink" Target="https://m.edsoo.ru/8a199b04" TargetMode="External"/><Relationship Id="rId350" Type="http://schemas.openxmlformats.org/officeDocument/2006/relationships/hyperlink" Target="https://m.edsoo.ru/8bc3a5da" TargetMode="External"/><Relationship Id="rId406" Type="http://schemas.openxmlformats.org/officeDocument/2006/relationships/hyperlink" Target="https://m.edsoo.ru/8bc41aec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a3a6" TargetMode="External"/><Relationship Id="rId392" Type="http://schemas.openxmlformats.org/officeDocument/2006/relationships/hyperlink" Target="https://m.edsoo.ru/8bc3f7e2" TargetMode="External"/><Relationship Id="rId448" Type="http://schemas.openxmlformats.org/officeDocument/2006/relationships/hyperlink" Target="https://m.edsoo.ru/8bc45fe8" TargetMode="External"/><Relationship Id="rId252" Type="http://schemas.openxmlformats.org/officeDocument/2006/relationships/hyperlink" Target="https://m.edsoo.ru/8bc2e5d2" TargetMode="External"/><Relationship Id="rId294" Type="http://schemas.openxmlformats.org/officeDocument/2006/relationships/hyperlink" Target="https://m.edsoo.ru/8bc3420c" TargetMode="External"/><Relationship Id="rId308" Type="http://schemas.openxmlformats.org/officeDocument/2006/relationships/hyperlink" Target="https://m.edsoo.ru/8bc35774" TargetMode="External"/><Relationship Id="rId47" Type="http://schemas.openxmlformats.org/officeDocument/2006/relationships/hyperlink" Target="https://m.edsoo.ru/7f41542e" TargetMode="External"/><Relationship Id="rId89" Type="http://schemas.openxmlformats.org/officeDocument/2006/relationships/hyperlink" Target="https://m.edsoo.ru/7f41727e" TargetMode="External"/><Relationship Id="rId112" Type="http://schemas.openxmlformats.org/officeDocument/2006/relationships/hyperlink" Target="https://m.edsoo.ru/7f4196be" TargetMode="External"/><Relationship Id="rId154" Type="http://schemas.openxmlformats.org/officeDocument/2006/relationships/hyperlink" Target="https://m.edsoo.ru/8a1970fc" TargetMode="External"/><Relationship Id="rId361" Type="http://schemas.openxmlformats.org/officeDocument/2006/relationships/hyperlink" Target="https://m.edsoo.ru/8bc3ba0c" TargetMode="External"/><Relationship Id="rId196" Type="http://schemas.openxmlformats.org/officeDocument/2006/relationships/hyperlink" Target="https://m.edsoo.ru/8bc28574" TargetMode="External"/><Relationship Id="rId417" Type="http://schemas.openxmlformats.org/officeDocument/2006/relationships/hyperlink" Target="https://m.edsoo.ru/8bc4297e" TargetMode="External"/><Relationship Id="rId459" Type="http://schemas.openxmlformats.org/officeDocument/2006/relationships/hyperlink" Target="https://m.edsoo.ru/8bc46db2" TargetMode="Externa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1fc" TargetMode="External"/><Relationship Id="rId263" Type="http://schemas.openxmlformats.org/officeDocument/2006/relationships/hyperlink" Target="https://m.edsoo.ru/8bc2f824" TargetMode="External"/><Relationship Id="rId319" Type="http://schemas.openxmlformats.org/officeDocument/2006/relationships/hyperlink" Target="https://m.edsoo.ru/8bc3678c" TargetMode="External"/><Relationship Id="rId58" Type="http://schemas.openxmlformats.org/officeDocument/2006/relationships/hyperlink" Target="https://m.edsoo.ru/7f41542e" TargetMode="External"/><Relationship Id="rId123" Type="http://schemas.openxmlformats.org/officeDocument/2006/relationships/hyperlink" Target="https://m.edsoo.ru/7f41b720" TargetMode="External"/><Relationship Id="rId330" Type="http://schemas.openxmlformats.org/officeDocument/2006/relationships/hyperlink" Target="https://m.edsoo.ru/8bc37f24" TargetMode="External"/><Relationship Id="rId165" Type="http://schemas.openxmlformats.org/officeDocument/2006/relationships/hyperlink" Target="https://m.edsoo.ru/8a198128" TargetMode="External"/><Relationship Id="rId372" Type="http://schemas.openxmlformats.org/officeDocument/2006/relationships/hyperlink" Target="https://m.edsoo.ru/8bc3d44c" TargetMode="External"/><Relationship Id="rId428" Type="http://schemas.openxmlformats.org/officeDocument/2006/relationships/hyperlink" Target="https://m.edsoo.ru/8bc43a9a" TargetMode="External"/><Relationship Id="rId232" Type="http://schemas.openxmlformats.org/officeDocument/2006/relationships/hyperlink" Target="https://m.edsoo.ru/8bc2c84a" TargetMode="External"/><Relationship Id="rId274" Type="http://schemas.openxmlformats.org/officeDocument/2006/relationships/hyperlink" Target="https://m.edsoo.ru/8bc30620" TargetMode="External"/><Relationship Id="rId27" Type="http://schemas.openxmlformats.org/officeDocument/2006/relationships/hyperlink" Target="https://m.edsoo.ru/7f413e80" TargetMode="External"/><Relationship Id="rId69" Type="http://schemas.openxmlformats.org/officeDocument/2006/relationships/hyperlink" Target="https://m.edsoo.ru/7f41727e" TargetMode="External"/><Relationship Id="rId134" Type="http://schemas.openxmlformats.org/officeDocument/2006/relationships/hyperlink" Target="https://m.edsoo.ru/7f41b720" TargetMode="External"/><Relationship Id="rId80" Type="http://schemas.openxmlformats.org/officeDocument/2006/relationships/hyperlink" Target="https://m.edsoo.ru/7f41727e" TargetMode="External"/><Relationship Id="rId176" Type="http://schemas.openxmlformats.org/officeDocument/2006/relationships/hyperlink" Target="https://m.edsoo.ru/8a199028" TargetMode="External"/><Relationship Id="rId341" Type="http://schemas.openxmlformats.org/officeDocument/2006/relationships/hyperlink" Target="https://m.edsoo.ru/8bc3909a" TargetMode="External"/><Relationship Id="rId383" Type="http://schemas.openxmlformats.org/officeDocument/2006/relationships/hyperlink" Target="https://m.edsoo.ru/8bc3f40e" TargetMode="External"/><Relationship Id="rId439" Type="http://schemas.openxmlformats.org/officeDocument/2006/relationships/hyperlink" Target="https://m.edsoo.ru/8bc45264" TargetMode="External"/><Relationship Id="rId201" Type="http://schemas.openxmlformats.org/officeDocument/2006/relationships/hyperlink" Target="https://m.edsoo.ru/8bc28146" TargetMode="External"/><Relationship Id="rId243" Type="http://schemas.openxmlformats.org/officeDocument/2006/relationships/hyperlink" Target="https://m.edsoo.ru/8bc2d7e0" TargetMode="External"/><Relationship Id="rId285" Type="http://schemas.openxmlformats.org/officeDocument/2006/relationships/hyperlink" Target="https://m.edsoo.ru/8bc323b2" TargetMode="External"/><Relationship Id="rId450" Type="http://schemas.openxmlformats.org/officeDocument/2006/relationships/hyperlink" Target="https://m.edsoo.ru/8bc46254" TargetMode="External"/><Relationship Id="rId38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310" Type="http://schemas.openxmlformats.org/officeDocument/2006/relationships/hyperlink" Target="https://m.edsoo.ru/8bc35990" TargetMode="External"/><Relationship Id="rId91" Type="http://schemas.openxmlformats.org/officeDocument/2006/relationships/hyperlink" Target="https://m.edsoo.ru/7f4196be" TargetMode="External"/><Relationship Id="rId145" Type="http://schemas.openxmlformats.org/officeDocument/2006/relationships/hyperlink" Target="https://m.edsoo.ru/8a196418" TargetMode="External"/><Relationship Id="rId187" Type="http://schemas.openxmlformats.org/officeDocument/2006/relationships/hyperlink" Target="https://m.edsoo.ru/8a199d48" TargetMode="External"/><Relationship Id="rId352" Type="http://schemas.openxmlformats.org/officeDocument/2006/relationships/hyperlink" Target="https://m.edsoo.ru/8bc3a7f6" TargetMode="External"/><Relationship Id="rId394" Type="http://schemas.openxmlformats.org/officeDocument/2006/relationships/hyperlink" Target="https://m.edsoo.ru/8bc3fb48" TargetMode="External"/><Relationship Id="rId408" Type="http://schemas.openxmlformats.org/officeDocument/2006/relationships/hyperlink" Target="https://m.edsoo.ru/8bc41fd8" TargetMode="External"/><Relationship Id="rId212" Type="http://schemas.openxmlformats.org/officeDocument/2006/relationships/hyperlink" Target="https://m.edsoo.ru/8bc2a108" TargetMode="External"/><Relationship Id="rId254" Type="http://schemas.openxmlformats.org/officeDocument/2006/relationships/hyperlink" Target="https://m.edsoo.ru/8bc2e6e0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96be" TargetMode="External"/><Relationship Id="rId296" Type="http://schemas.openxmlformats.org/officeDocument/2006/relationships/hyperlink" Target="https://m.edsoo.ru/8bc34310" TargetMode="External"/><Relationship Id="rId461" Type="http://schemas.openxmlformats.org/officeDocument/2006/relationships/hyperlink" Target="https://m.edsoo.ru/8bc4728a" TargetMode="External"/><Relationship Id="rId60" Type="http://schemas.openxmlformats.org/officeDocument/2006/relationships/hyperlink" Target="https://m.edsoo.ru/7f41542e" TargetMode="External"/><Relationship Id="rId156" Type="http://schemas.openxmlformats.org/officeDocument/2006/relationships/hyperlink" Target="https://m.edsoo.ru/8a197354" TargetMode="External"/><Relationship Id="rId198" Type="http://schemas.openxmlformats.org/officeDocument/2006/relationships/hyperlink" Target="https://m.edsoo.ru/8bc27c82" TargetMode="External"/><Relationship Id="rId321" Type="http://schemas.openxmlformats.org/officeDocument/2006/relationships/hyperlink" Target="https://m.edsoo.ru/8bc3626e" TargetMode="External"/><Relationship Id="rId363" Type="http://schemas.openxmlformats.org/officeDocument/2006/relationships/hyperlink" Target="https://m.edsoo.ru/8bc3c57e" TargetMode="External"/><Relationship Id="rId419" Type="http://schemas.openxmlformats.org/officeDocument/2006/relationships/hyperlink" Target="https://m.edsoo.ru/8bc42d3e" TargetMode="External"/><Relationship Id="rId223" Type="http://schemas.openxmlformats.org/officeDocument/2006/relationships/hyperlink" Target="https://m.edsoo.ru/8bc2b4e0" TargetMode="External"/><Relationship Id="rId430" Type="http://schemas.openxmlformats.org/officeDocument/2006/relationships/hyperlink" Target="https://m.edsoo.ru/8bc43e3c" TargetMode="External"/><Relationship Id="rId18" Type="http://schemas.openxmlformats.org/officeDocument/2006/relationships/hyperlink" Target="https://m.edsoo.ru/7f413e80" TargetMode="External"/><Relationship Id="rId265" Type="http://schemas.openxmlformats.org/officeDocument/2006/relationships/hyperlink" Target="https://m.edsoo.ru/8bc2fa54" TargetMode="External"/><Relationship Id="rId125" Type="http://schemas.openxmlformats.org/officeDocument/2006/relationships/hyperlink" Target="https://m.edsoo.ru/7f41b720" TargetMode="External"/><Relationship Id="rId167" Type="http://schemas.openxmlformats.org/officeDocument/2006/relationships/hyperlink" Target="https://m.edsoo.ru/8a198754" TargetMode="External"/><Relationship Id="rId332" Type="http://schemas.openxmlformats.org/officeDocument/2006/relationships/hyperlink" Target="https://m.edsoo.ru/8bc3851e" TargetMode="External"/><Relationship Id="rId374" Type="http://schemas.openxmlformats.org/officeDocument/2006/relationships/hyperlink" Target="https://m.edsoo.ru/8bc3db22" TargetMode="External"/><Relationship Id="rId71" Type="http://schemas.openxmlformats.org/officeDocument/2006/relationships/hyperlink" Target="https://m.edsoo.ru/7f41727e" TargetMode="External"/><Relationship Id="rId234" Type="http://schemas.openxmlformats.org/officeDocument/2006/relationships/hyperlink" Target="https://m.edsoo.ru/8bc2cba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76" Type="http://schemas.openxmlformats.org/officeDocument/2006/relationships/hyperlink" Target="https://m.edsoo.ru/8bc30f1c" TargetMode="External"/><Relationship Id="rId441" Type="http://schemas.openxmlformats.org/officeDocument/2006/relationships/hyperlink" Target="https://m.edsoo.ru/8bc454f8" TargetMode="External"/><Relationship Id="rId40" Type="http://schemas.openxmlformats.org/officeDocument/2006/relationships/hyperlink" Target="https://m.edsoo.ru/7f41542e" TargetMode="External"/><Relationship Id="rId136" Type="http://schemas.openxmlformats.org/officeDocument/2006/relationships/hyperlink" Target="https://m.edsoo.ru/8a195838" TargetMode="External"/><Relationship Id="rId178" Type="http://schemas.openxmlformats.org/officeDocument/2006/relationships/hyperlink" Target="https://m.edsoo.ru/8a19914a" TargetMode="External"/><Relationship Id="rId301" Type="http://schemas.openxmlformats.org/officeDocument/2006/relationships/hyperlink" Target="https://m.edsoo.ru/8bc34d60" TargetMode="External"/><Relationship Id="rId343" Type="http://schemas.openxmlformats.org/officeDocument/2006/relationships/hyperlink" Target="https://m.edsoo.ru/8bc39b1c" TargetMode="External"/><Relationship Id="rId82" Type="http://schemas.openxmlformats.org/officeDocument/2006/relationships/hyperlink" Target="https://m.edsoo.ru/7f41727e" TargetMode="External"/><Relationship Id="rId203" Type="http://schemas.openxmlformats.org/officeDocument/2006/relationships/hyperlink" Target="https://m.edsoo.ru/8bc27a48" TargetMode="External"/><Relationship Id="rId385" Type="http://schemas.openxmlformats.org/officeDocument/2006/relationships/hyperlink" Target="https://m.edsoo.ru/8bc3d83e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b706" TargetMode="External"/><Relationship Id="rId245" Type="http://schemas.openxmlformats.org/officeDocument/2006/relationships/hyperlink" Target="https://m.edsoo.ru/8bc2db82" TargetMode="External"/><Relationship Id="rId266" Type="http://schemas.openxmlformats.org/officeDocument/2006/relationships/hyperlink" Target="https://m.edsoo.ru/8bc2fb6c" TargetMode="External"/><Relationship Id="rId287" Type="http://schemas.openxmlformats.org/officeDocument/2006/relationships/hyperlink" Target="https://m.edsoo.ru/8bc3270e" TargetMode="External"/><Relationship Id="rId410" Type="http://schemas.openxmlformats.org/officeDocument/2006/relationships/hyperlink" Target="https://m.edsoo.ru/8bc41ea2" TargetMode="External"/><Relationship Id="rId431" Type="http://schemas.openxmlformats.org/officeDocument/2006/relationships/hyperlink" Target="https://m.edsoo.ru/8bc43fcc" TargetMode="External"/><Relationship Id="rId452" Type="http://schemas.openxmlformats.org/officeDocument/2006/relationships/hyperlink" Target="https://m.edsoo.ru/8bc4648e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71a" TargetMode="External"/><Relationship Id="rId168" Type="http://schemas.openxmlformats.org/officeDocument/2006/relationships/hyperlink" Target="https://m.edsoo.ru/8a198876" TargetMode="External"/><Relationship Id="rId312" Type="http://schemas.openxmlformats.org/officeDocument/2006/relationships/hyperlink" Target="https://m.edsoo.ru/8bc35e2c" TargetMode="External"/><Relationship Id="rId333" Type="http://schemas.openxmlformats.org/officeDocument/2006/relationships/hyperlink" Target="https://m.edsoo.ru/8bc38672" TargetMode="External"/><Relationship Id="rId354" Type="http://schemas.openxmlformats.org/officeDocument/2006/relationships/hyperlink" Target="https://m.edsoo.ru/8bc3aa58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bc29050" TargetMode="External"/><Relationship Id="rId375" Type="http://schemas.openxmlformats.org/officeDocument/2006/relationships/hyperlink" Target="https://m.edsoo.ru/8bc3dcc6" TargetMode="External"/><Relationship Id="rId396" Type="http://schemas.openxmlformats.org/officeDocument/2006/relationships/hyperlink" Target="https://m.edsoo.ru/8bc3fddc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bc26e9a" TargetMode="External"/><Relationship Id="rId235" Type="http://schemas.openxmlformats.org/officeDocument/2006/relationships/hyperlink" Target="https://m.edsoo.ru/8bc2ce58" TargetMode="External"/><Relationship Id="rId256" Type="http://schemas.openxmlformats.org/officeDocument/2006/relationships/hyperlink" Target="https://m.edsoo.ru/8bc2e924" TargetMode="External"/><Relationship Id="rId277" Type="http://schemas.openxmlformats.org/officeDocument/2006/relationships/hyperlink" Target="https://m.edsoo.ru/8bc310de" TargetMode="External"/><Relationship Id="rId298" Type="http://schemas.openxmlformats.org/officeDocument/2006/relationships/hyperlink" Target="https://m.edsoo.ru/8bc3464e" TargetMode="External"/><Relationship Id="rId400" Type="http://schemas.openxmlformats.org/officeDocument/2006/relationships/hyperlink" Target="https://m.edsoo.ru/8bc40ae8" TargetMode="External"/><Relationship Id="rId421" Type="http://schemas.openxmlformats.org/officeDocument/2006/relationships/hyperlink" Target="https://m.edsoo.ru/8bc430ea" TargetMode="External"/><Relationship Id="rId442" Type="http://schemas.openxmlformats.org/officeDocument/2006/relationships/hyperlink" Target="https://m.edsoo.ru/8bc4561a" TargetMode="External"/><Relationship Id="rId463" Type="http://schemas.openxmlformats.org/officeDocument/2006/relationships/hyperlink" Target="https://m.edsoo.ru/8bc408c2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946" TargetMode="External"/><Relationship Id="rId158" Type="http://schemas.openxmlformats.org/officeDocument/2006/relationships/hyperlink" Target="https://m.edsoo.ru/8a197610" TargetMode="External"/><Relationship Id="rId302" Type="http://schemas.openxmlformats.org/officeDocument/2006/relationships/hyperlink" Target="https://m.edsoo.ru/8bc34e6e" TargetMode="External"/><Relationship Id="rId323" Type="http://schemas.openxmlformats.org/officeDocument/2006/relationships/hyperlink" Target="https://m.edsoo.ru/8bc36b60" TargetMode="External"/><Relationship Id="rId344" Type="http://schemas.openxmlformats.org/officeDocument/2006/relationships/hyperlink" Target="https://m.edsoo.ru/8bc39c70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727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258" TargetMode="External"/><Relationship Id="rId365" Type="http://schemas.openxmlformats.org/officeDocument/2006/relationships/hyperlink" Target="https://m.edsoo.ru/8bc3c06a" TargetMode="External"/><Relationship Id="rId386" Type="http://schemas.openxmlformats.org/officeDocument/2006/relationships/hyperlink" Target="https://m.edsoo.ru/8bc3eb80" TargetMode="External"/><Relationship Id="rId190" Type="http://schemas.openxmlformats.org/officeDocument/2006/relationships/hyperlink" Target="https://m.edsoo.ru/8bc29154" TargetMode="External"/><Relationship Id="rId204" Type="http://schemas.openxmlformats.org/officeDocument/2006/relationships/hyperlink" Target="https://m.edsoo.ru/8bc288a8" TargetMode="External"/><Relationship Id="rId225" Type="http://schemas.openxmlformats.org/officeDocument/2006/relationships/hyperlink" Target="https://m.edsoo.ru/8bc2b81e" TargetMode="External"/><Relationship Id="rId246" Type="http://schemas.openxmlformats.org/officeDocument/2006/relationships/hyperlink" Target="https://m.edsoo.ru/8bc2db82" TargetMode="External"/><Relationship Id="rId267" Type="http://schemas.openxmlformats.org/officeDocument/2006/relationships/hyperlink" Target="https://m.edsoo.ru/8bc2fc8e" TargetMode="External"/><Relationship Id="rId288" Type="http://schemas.openxmlformats.org/officeDocument/2006/relationships/hyperlink" Target="https://m.edsoo.ru/8bc32e66" TargetMode="External"/><Relationship Id="rId411" Type="http://schemas.openxmlformats.org/officeDocument/2006/relationships/hyperlink" Target="https://m.edsoo.ru/8bc44328" TargetMode="External"/><Relationship Id="rId432" Type="http://schemas.openxmlformats.org/officeDocument/2006/relationships/hyperlink" Target="https://m.edsoo.ru/8bc440e4" TargetMode="External"/><Relationship Id="rId453" Type="http://schemas.openxmlformats.org/officeDocument/2006/relationships/hyperlink" Target="https://m.edsoo.ru/8bc465a6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5a94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85a" TargetMode="External"/><Relationship Id="rId169" Type="http://schemas.openxmlformats.org/officeDocument/2006/relationships/hyperlink" Target="https://m.edsoo.ru/8a19898e" TargetMode="External"/><Relationship Id="rId334" Type="http://schemas.openxmlformats.org/officeDocument/2006/relationships/hyperlink" Target="https://m.edsoo.ru/8bc38a64" TargetMode="External"/><Relationship Id="rId355" Type="http://schemas.openxmlformats.org/officeDocument/2006/relationships/hyperlink" Target="https://m.edsoo.ru/8bc3b6ba" TargetMode="External"/><Relationship Id="rId376" Type="http://schemas.openxmlformats.org/officeDocument/2006/relationships/hyperlink" Target="https://m.edsoo.ru/8bc3de56" TargetMode="External"/><Relationship Id="rId397" Type="http://schemas.openxmlformats.org/officeDocument/2006/relationships/hyperlink" Target="https://m.edsoo.ru/8bc3fef4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99366" TargetMode="External"/><Relationship Id="rId215" Type="http://schemas.openxmlformats.org/officeDocument/2006/relationships/hyperlink" Target="https://m.edsoo.ru/8bc2a7e8" TargetMode="External"/><Relationship Id="rId236" Type="http://schemas.openxmlformats.org/officeDocument/2006/relationships/hyperlink" Target="https://m.edsoo.ru/8bc2cf70" TargetMode="External"/><Relationship Id="rId257" Type="http://schemas.openxmlformats.org/officeDocument/2006/relationships/hyperlink" Target="https://m.edsoo.ru/8bc2eb5e" TargetMode="External"/><Relationship Id="rId278" Type="http://schemas.openxmlformats.org/officeDocument/2006/relationships/hyperlink" Target="https://m.edsoo.ru/8bc3132c" TargetMode="External"/><Relationship Id="rId401" Type="http://schemas.openxmlformats.org/officeDocument/2006/relationships/hyperlink" Target="https://m.edsoo.ru/8bc40bec" TargetMode="External"/><Relationship Id="rId422" Type="http://schemas.openxmlformats.org/officeDocument/2006/relationships/hyperlink" Target="https://m.edsoo.ru/8bc4336a" TargetMode="External"/><Relationship Id="rId443" Type="http://schemas.openxmlformats.org/officeDocument/2006/relationships/hyperlink" Target="https://m.edsoo.ru/8bc45a52" TargetMode="External"/><Relationship Id="rId464" Type="http://schemas.openxmlformats.org/officeDocument/2006/relationships/hyperlink" Target="https://m.edsoo.ru/8bc409d0" TargetMode="External"/><Relationship Id="rId303" Type="http://schemas.openxmlformats.org/officeDocument/2006/relationships/hyperlink" Target="https://m.edsoo.ru/8bc350a8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5a5e" TargetMode="External"/><Relationship Id="rId345" Type="http://schemas.openxmlformats.org/officeDocument/2006/relationships/hyperlink" Target="https://m.edsoo.ru/8bc3a210" TargetMode="External"/><Relationship Id="rId387" Type="http://schemas.openxmlformats.org/officeDocument/2006/relationships/hyperlink" Target="https://m.edsoo.ru/8bc3ec8e" TargetMode="External"/><Relationship Id="rId191" Type="http://schemas.openxmlformats.org/officeDocument/2006/relationships/hyperlink" Target="https://m.edsoo.ru/8bc2662a" TargetMode="External"/><Relationship Id="rId205" Type="http://schemas.openxmlformats.org/officeDocument/2006/relationships/hyperlink" Target="https://m.edsoo.ru/8bc28b32" TargetMode="External"/><Relationship Id="rId247" Type="http://schemas.openxmlformats.org/officeDocument/2006/relationships/hyperlink" Target="https://m.edsoo.ru/8bc2de7a" TargetMode="External"/><Relationship Id="rId412" Type="http://schemas.openxmlformats.org/officeDocument/2006/relationships/hyperlink" Target="https://m.edsoo.ru/8bc44580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2fe2" TargetMode="External"/><Relationship Id="rId454" Type="http://schemas.openxmlformats.org/officeDocument/2006/relationships/hyperlink" Target="https://m.edsoo.ru/8bc466aa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a9e" TargetMode="External"/><Relationship Id="rId314" Type="http://schemas.openxmlformats.org/officeDocument/2006/relationships/hyperlink" Target="https://m.edsoo.ru/8bc35f3a" TargetMode="External"/><Relationship Id="rId356" Type="http://schemas.openxmlformats.org/officeDocument/2006/relationships/hyperlink" Target="https://m.edsoo.ru/8bc3b7dc" TargetMode="External"/><Relationship Id="rId398" Type="http://schemas.openxmlformats.org/officeDocument/2006/relationships/hyperlink" Target="https://m.edsoo.ru/8bc40584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840" TargetMode="External"/><Relationship Id="rId216" Type="http://schemas.openxmlformats.org/officeDocument/2006/relationships/hyperlink" Target="https://m.edsoo.ru/8bc2aa04" TargetMode="External"/><Relationship Id="rId423" Type="http://schemas.openxmlformats.org/officeDocument/2006/relationships/hyperlink" Target="https://m.edsoo.ru/8bc434be" TargetMode="External"/><Relationship Id="rId258" Type="http://schemas.openxmlformats.org/officeDocument/2006/relationships/hyperlink" Target="https://m.edsoo.ru/8bc2ec8a" TargetMode="External"/><Relationship Id="rId465" Type="http://schemas.openxmlformats.org/officeDocument/2006/relationships/hyperlink" Target="https://m.edsoo.ru/8bc4749c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73f8" TargetMode="External"/><Relationship Id="rId367" Type="http://schemas.openxmlformats.org/officeDocument/2006/relationships/hyperlink" Target="https://m.edsoo.ru/8bc3cc68" TargetMode="External"/><Relationship Id="rId171" Type="http://schemas.openxmlformats.org/officeDocument/2006/relationships/hyperlink" Target="https://m.edsoo.ru/8a198c36" TargetMode="External"/><Relationship Id="rId227" Type="http://schemas.openxmlformats.org/officeDocument/2006/relationships/hyperlink" Target="https://m.edsoo.ru/8bc2c124" TargetMode="External"/><Relationship Id="rId269" Type="http://schemas.openxmlformats.org/officeDocument/2006/relationships/hyperlink" Target="https://m.edsoo.ru/8bc2fec8" TargetMode="External"/><Relationship Id="rId434" Type="http://schemas.openxmlformats.org/officeDocument/2006/relationships/hyperlink" Target="https://m.edsoo.ru/8bc44bca" TargetMode="External"/><Relationship Id="rId33" Type="http://schemas.openxmlformats.org/officeDocument/2006/relationships/hyperlink" Target="https://m.edsoo.ru/7f41542e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2b1e" TargetMode="External"/><Relationship Id="rId336" Type="http://schemas.openxmlformats.org/officeDocument/2006/relationships/hyperlink" Target="https://m.edsoo.ru/8bc3819a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5d1a" TargetMode="External"/><Relationship Id="rId182" Type="http://schemas.openxmlformats.org/officeDocument/2006/relationships/hyperlink" Target="https://m.edsoo.ru/8a1995aa" TargetMode="External"/><Relationship Id="rId378" Type="http://schemas.openxmlformats.org/officeDocument/2006/relationships/hyperlink" Target="https://m.edsoo.ru/8bc3e356" TargetMode="External"/><Relationship Id="rId403" Type="http://schemas.openxmlformats.org/officeDocument/2006/relationships/hyperlink" Target="https://m.edsoo.ru/8bc4166e" TargetMode="External"/><Relationship Id="rId6" Type="http://schemas.openxmlformats.org/officeDocument/2006/relationships/hyperlink" Target="https://m.edsoo.ru/7f413e80" TargetMode="External"/><Relationship Id="rId238" Type="http://schemas.openxmlformats.org/officeDocument/2006/relationships/hyperlink" Target="https://m.edsoo.ru/8bc2d1be" TargetMode="External"/><Relationship Id="rId445" Type="http://schemas.openxmlformats.org/officeDocument/2006/relationships/hyperlink" Target="https://m.edsoo.ru/8bc45ca0" TargetMode="External"/><Relationship Id="rId291" Type="http://schemas.openxmlformats.org/officeDocument/2006/relationships/hyperlink" Target="https://m.edsoo.ru/8bc3358c" TargetMode="External"/><Relationship Id="rId305" Type="http://schemas.openxmlformats.org/officeDocument/2006/relationships/hyperlink" Target="https://m.edsoo.ru/8bc3542c" TargetMode="External"/><Relationship Id="rId347" Type="http://schemas.openxmlformats.org/officeDocument/2006/relationships/hyperlink" Target="https://m.edsoo.ru/8bc39d9c" TargetMode="External"/><Relationship Id="rId44" Type="http://schemas.openxmlformats.org/officeDocument/2006/relationships/hyperlink" Target="https://m.edsoo.ru/7f41542e" TargetMode="External"/><Relationship Id="rId86" Type="http://schemas.openxmlformats.org/officeDocument/2006/relationships/hyperlink" Target="https://m.edsoo.ru/7f41727e" TargetMode="External"/><Relationship Id="rId151" Type="http://schemas.openxmlformats.org/officeDocument/2006/relationships/hyperlink" Target="https://m.edsoo.ru/8a196daa" TargetMode="External"/><Relationship Id="rId389" Type="http://schemas.openxmlformats.org/officeDocument/2006/relationships/hyperlink" Target="https://m.edsoo.ru/8bc392ca" TargetMode="External"/><Relationship Id="rId193" Type="http://schemas.openxmlformats.org/officeDocument/2006/relationships/hyperlink" Target="https://m.edsoo.ru/8bc26918" TargetMode="External"/><Relationship Id="rId207" Type="http://schemas.openxmlformats.org/officeDocument/2006/relationships/hyperlink" Target="https://m.edsoo.ru/8bc28e52" TargetMode="External"/><Relationship Id="rId249" Type="http://schemas.openxmlformats.org/officeDocument/2006/relationships/hyperlink" Target="https://m.edsoo.ru/8bc2e0c8" TargetMode="External"/><Relationship Id="rId414" Type="http://schemas.openxmlformats.org/officeDocument/2006/relationships/hyperlink" Target="https://m.edsoo.ru/8bc42618" TargetMode="External"/><Relationship Id="rId456" Type="http://schemas.openxmlformats.org/officeDocument/2006/relationships/hyperlink" Target="https://m.edsoo.ru/8bc46a7e" TargetMode="Externa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f036" TargetMode="External"/><Relationship Id="rId316" Type="http://schemas.openxmlformats.org/officeDocument/2006/relationships/hyperlink" Target="https://m.edsoo.ru/8bc36656" TargetMode="External"/><Relationship Id="rId55" Type="http://schemas.openxmlformats.org/officeDocument/2006/relationships/hyperlink" Target="https://m.edsoo.ru/7f41542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358" Type="http://schemas.openxmlformats.org/officeDocument/2006/relationships/hyperlink" Target="https://m.edsoo.ru/8bc3b2f0" TargetMode="External"/><Relationship Id="rId162" Type="http://schemas.openxmlformats.org/officeDocument/2006/relationships/hyperlink" Target="https://m.edsoo.ru/8a197d4a" TargetMode="External"/><Relationship Id="rId218" Type="http://schemas.openxmlformats.org/officeDocument/2006/relationships/hyperlink" Target="https://m.edsoo.ru/8bc2ad6a" TargetMode="External"/><Relationship Id="rId425" Type="http://schemas.openxmlformats.org/officeDocument/2006/relationships/hyperlink" Target="https://m.edsoo.ru/8bc43770" TargetMode="External"/><Relationship Id="rId467" Type="http://schemas.openxmlformats.org/officeDocument/2006/relationships/hyperlink" Target="https://m.edsoo.ru/8bc476c2" TargetMode="External"/><Relationship Id="rId271" Type="http://schemas.openxmlformats.org/officeDocument/2006/relationships/hyperlink" Target="https://m.edsoo.ru/8bc30170" TargetMode="External"/><Relationship Id="rId24" Type="http://schemas.openxmlformats.org/officeDocument/2006/relationships/hyperlink" Target="https://m.edsoo.ru/7f413e80" TargetMode="External"/><Relationship Id="rId66" Type="http://schemas.openxmlformats.org/officeDocument/2006/relationships/hyperlink" Target="https://m.edsoo.ru/7f41727e" TargetMode="External"/><Relationship Id="rId131" Type="http://schemas.openxmlformats.org/officeDocument/2006/relationships/hyperlink" Target="https://m.edsoo.ru/7f41b720" TargetMode="External"/><Relationship Id="rId327" Type="http://schemas.openxmlformats.org/officeDocument/2006/relationships/hyperlink" Target="https://m.edsoo.ru/8bc3798e" TargetMode="External"/><Relationship Id="rId369" Type="http://schemas.openxmlformats.org/officeDocument/2006/relationships/hyperlink" Target="https://m.edsoo.ru/8bc3d604" TargetMode="External"/><Relationship Id="rId173" Type="http://schemas.openxmlformats.org/officeDocument/2006/relationships/hyperlink" Target="https://m.edsoo.ru/8a198498" TargetMode="External"/><Relationship Id="rId229" Type="http://schemas.openxmlformats.org/officeDocument/2006/relationships/hyperlink" Target="https://m.edsoo.ru/8bc2c4e4" TargetMode="External"/><Relationship Id="rId380" Type="http://schemas.openxmlformats.org/officeDocument/2006/relationships/hyperlink" Target="https://m.edsoo.ru/8bc3e55e" TargetMode="External"/><Relationship Id="rId436" Type="http://schemas.openxmlformats.org/officeDocument/2006/relationships/hyperlink" Target="https://m.edsoo.ru/8bc44e0e" TargetMode="External"/><Relationship Id="rId240" Type="http://schemas.openxmlformats.org/officeDocument/2006/relationships/hyperlink" Target="https://m.edsoo.ru/8bc2d420" TargetMode="External"/><Relationship Id="rId35" Type="http://schemas.openxmlformats.org/officeDocument/2006/relationships/hyperlink" Target="https://m.edsoo.ru/7f41542e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16d8" TargetMode="External"/><Relationship Id="rId338" Type="http://schemas.openxmlformats.org/officeDocument/2006/relationships/hyperlink" Target="https://m.edsoo.ru/8bc38c94" TargetMode="External"/><Relationship Id="rId8" Type="http://schemas.openxmlformats.org/officeDocument/2006/relationships/hyperlink" Target="https://m.edsoo.ru/7f413e80" TargetMode="External"/><Relationship Id="rId142" Type="http://schemas.openxmlformats.org/officeDocument/2006/relationships/hyperlink" Target="https://m.edsoo.ru/8a196062" TargetMode="External"/><Relationship Id="rId184" Type="http://schemas.openxmlformats.org/officeDocument/2006/relationships/hyperlink" Target="https://m.edsoo.ru/8a1999e2" TargetMode="External"/><Relationship Id="rId391" Type="http://schemas.openxmlformats.org/officeDocument/2006/relationships/hyperlink" Target="https://m.edsoo.ru/8bc3f6d4" TargetMode="External"/><Relationship Id="rId405" Type="http://schemas.openxmlformats.org/officeDocument/2006/relationships/hyperlink" Target="https://m.edsoo.ru/8bc418d0" TargetMode="External"/><Relationship Id="rId447" Type="http://schemas.openxmlformats.org/officeDocument/2006/relationships/hyperlink" Target="https://m.edsoo.ru/8bc45ed0" TargetMode="External"/><Relationship Id="rId251" Type="http://schemas.openxmlformats.org/officeDocument/2006/relationships/hyperlink" Target="https://m.edsoo.ru/8bc2e3ac" TargetMode="External"/><Relationship Id="rId46" Type="http://schemas.openxmlformats.org/officeDocument/2006/relationships/hyperlink" Target="https://m.edsoo.ru/7f41542e" TargetMode="External"/><Relationship Id="rId293" Type="http://schemas.openxmlformats.org/officeDocument/2006/relationships/hyperlink" Target="https://m.edsoo.ru/8bc340ae" TargetMode="External"/><Relationship Id="rId307" Type="http://schemas.openxmlformats.org/officeDocument/2006/relationships/hyperlink" Target="https://m.edsoo.ru/8bc3565c" TargetMode="External"/><Relationship Id="rId349" Type="http://schemas.openxmlformats.org/officeDocument/2006/relationships/hyperlink" Target="https://m.edsoo.ru/8bc3a3b4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53" Type="http://schemas.openxmlformats.org/officeDocument/2006/relationships/hyperlink" Target="https://m.edsoo.ru/8a196fee" TargetMode="External"/><Relationship Id="rId195" Type="http://schemas.openxmlformats.org/officeDocument/2006/relationships/hyperlink" Target="https://m.edsoo.ru/8bc28452" TargetMode="External"/><Relationship Id="rId209" Type="http://schemas.openxmlformats.org/officeDocument/2006/relationships/hyperlink" Target="https://m.edsoo.ru/8bc28f4c" TargetMode="External"/><Relationship Id="rId360" Type="http://schemas.openxmlformats.org/officeDocument/2006/relationships/hyperlink" Target="https://m.edsoo.ru/8bc3b53e" TargetMode="External"/><Relationship Id="rId416" Type="http://schemas.openxmlformats.org/officeDocument/2006/relationships/hyperlink" Target="https://m.edsoo.ru/8bc4285c" TargetMode="External"/><Relationship Id="rId220" Type="http://schemas.openxmlformats.org/officeDocument/2006/relationships/hyperlink" Target="https://m.edsoo.ru/8bc2b06c" TargetMode="External"/><Relationship Id="rId458" Type="http://schemas.openxmlformats.org/officeDocument/2006/relationships/hyperlink" Target="https://m.edsoo.ru/8bc46c9a" TargetMode="External"/><Relationship Id="rId15" Type="http://schemas.openxmlformats.org/officeDocument/2006/relationships/hyperlink" Target="https://m.edsoo.ru/7f413e80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6ee" TargetMode="External"/><Relationship Id="rId318" Type="http://schemas.openxmlformats.org/officeDocument/2006/relationships/hyperlink" Target="https://m.edsoo.ru/8bc3706a" TargetMode="External"/><Relationship Id="rId99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64" Type="http://schemas.openxmlformats.org/officeDocument/2006/relationships/hyperlink" Target="https://m.edsoo.ru/8a197fa2" TargetMode="External"/><Relationship Id="rId371" Type="http://schemas.openxmlformats.org/officeDocument/2006/relationships/hyperlink" Target="https://m.edsoo.ru/8bc3d32a" TargetMode="External"/><Relationship Id="rId427" Type="http://schemas.openxmlformats.org/officeDocument/2006/relationships/hyperlink" Target="https://m.edsoo.ru/8bc43982" TargetMode="External"/><Relationship Id="rId469" Type="http://schemas.openxmlformats.org/officeDocument/2006/relationships/theme" Target="theme/theme1.xm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732" TargetMode="External"/><Relationship Id="rId273" Type="http://schemas.openxmlformats.org/officeDocument/2006/relationships/hyperlink" Target="https://m.edsoo.ru/8bc303aa" TargetMode="External"/><Relationship Id="rId329" Type="http://schemas.openxmlformats.org/officeDocument/2006/relationships/hyperlink" Target="https://m.edsoo.ru/8bc37e0c" TargetMode="External"/><Relationship Id="rId68" Type="http://schemas.openxmlformats.org/officeDocument/2006/relationships/hyperlink" Target="https://m.edsoo.ru/7f41727e" TargetMode="External"/><Relationship Id="rId133" Type="http://schemas.openxmlformats.org/officeDocument/2006/relationships/hyperlink" Target="https://m.edsoo.ru/7f41b720" TargetMode="External"/><Relationship Id="rId175" Type="http://schemas.openxmlformats.org/officeDocument/2006/relationships/hyperlink" Target="https://m.edsoo.ru/8a198d80" TargetMode="External"/><Relationship Id="rId340" Type="http://schemas.openxmlformats.org/officeDocument/2006/relationships/hyperlink" Target="https://m.edsoo.ru/8bc38f78" TargetMode="External"/><Relationship Id="rId200" Type="http://schemas.openxmlformats.org/officeDocument/2006/relationships/hyperlink" Target="https://m.edsoo.ru/8bc27f98" TargetMode="External"/><Relationship Id="rId382" Type="http://schemas.openxmlformats.org/officeDocument/2006/relationships/hyperlink" Target="https://m.edsoo.ru/8bc3f256" TargetMode="External"/><Relationship Id="rId438" Type="http://schemas.openxmlformats.org/officeDocument/2006/relationships/hyperlink" Target="https://m.edsoo.ru/8bc4514c" TargetMode="External"/><Relationship Id="rId242" Type="http://schemas.openxmlformats.org/officeDocument/2006/relationships/hyperlink" Target="https://m.edsoo.ru/8bc2d6dc" TargetMode="External"/><Relationship Id="rId284" Type="http://schemas.openxmlformats.org/officeDocument/2006/relationships/hyperlink" Target="https://m.edsoo.ru/8bc31d9a" TargetMode="External"/><Relationship Id="rId37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44" Type="http://schemas.openxmlformats.org/officeDocument/2006/relationships/hyperlink" Target="https://m.edsoo.ru/8a19629c" TargetMode="External"/><Relationship Id="rId90" Type="http://schemas.openxmlformats.org/officeDocument/2006/relationships/hyperlink" Target="https://m.edsoo.ru/7f41727e" TargetMode="External"/><Relationship Id="rId186" Type="http://schemas.openxmlformats.org/officeDocument/2006/relationships/hyperlink" Target="https://m.edsoo.ru/8a199c30" TargetMode="External"/><Relationship Id="rId351" Type="http://schemas.openxmlformats.org/officeDocument/2006/relationships/hyperlink" Target="https://m.edsoo.ru/8bc3a6f2" TargetMode="External"/><Relationship Id="rId393" Type="http://schemas.openxmlformats.org/officeDocument/2006/relationships/hyperlink" Target="https://m.edsoo.ru/8bc3f8f0" TargetMode="External"/><Relationship Id="rId407" Type="http://schemas.openxmlformats.org/officeDocument/2006/relationships/hyperlink" Target="https://m.edsoo.ru/8bc41c18" TargetMode="External"/><Relationship Id="rId449" Type="http://schemas.openxmlformats.org/officeDocument/2006/relationships/hyperlink" Target="https://m.edsoo.ru/8bc46146" TargetMode="External"/><Relationship Id="rId211" Type="http://schemas.openxmlformats.org/officeDocument/2006/relationships/hyperlink" Target="https://m.edsoo.ru/8bc29fd2" TargetMode="External"/><Relationship Id="rId253" Type="http://schemas.openxmlformats.org/officeDocument/2006/relationships/hyperlink" Target="https://m.edsoo.ru/8bc2e4ba" TargetMode="External"/><Relationship Id="rId295" Type="http://schemas.openxmlformats.org/officeDocument/2006/relationships/hyperlink" Target="https://m.edsoo.ru/8bc33fa0" TargetMode="External"/><Relationship Id="rId309" Type="http://schemas.openxmlformats.org/officeDocument/2006/relationships/hyperlink" Target="https://m.edsoo.ru/8bc35878" TargetMode="External"/><Relationship Id="rId460" Type="http://schemas.openxmlformats.org/officeDocument/2006/relationships/hyperlink" Target="https://m.edsoo.ru/8bc46ed4" TargetMode="External"/><Relationship Id="rId48" Type="http://schemas.openxmlformats.org/officeDocument/2006/relationships/hyperlink" Target="https://m.edsoo.ru/7f41542e" TargetMode="External"/><Relationship Id="rId113" Type="http://schemas.openxmlformats.org/officeDocument/2006/relationships/hyperlink" Target="https://m.edsoo.ru/7f4196be" TargetMode="External"/><Relationship Id="rId320" Type="http://schemas.openxmlformats.org/officeDocument/2006/relationships/hyperlink" Target="https://m.edsoo.ru/8bc368ae" TargetMode="External"/><Relationship Id="rId155" Type="http://schemas.openxmlformats.org/officeDocument/2006/relationships/hyperlink" Target="https://m.edsoo.ru/8a19720a" TargetMode="External"/><Relationship Id="rId197" Type="http://schemas.openxmlformats.org/officeDocument/2006/relationships/hyperlink" Target="https://m.edsoo.ru/8bc27b60" TargetMode="External"/><Relationship Id="rId362" Type="http://schemas.openxmlformats.org/officeDocument/2006/relationships/hyperlink" Target="https://m.edsoo.ru/8bc3be9e" TargetMode="External"/><Relationship Id="rId418" Type="http://schemas.openxmlformats.org/officeDocument/2006/relationships/hyperlink" Target="https://m.edsoo.ru/8bc42b9a" TargetMode="External"/><Relationship Id="rId222" Type="http://schemas.openxmlformats.org/officeDocument/2006/relationships/hyperlink" Target="https://m.edsoo.ru/8bc2b3be" TargetMode="External"/><Relationship Id="rId264" Type="http://schemas.openxmlformats.org/officeDocument/2006/relationships/hyperlink" Target="https://m.edsoo.ru/8bc2f932" TargetMode="External"/><Relationship Id="rId17" Type="http://schemas.openxmlformats.org/officeDocument/2006/relationships/hyperlink" Target="https://m.edsoo.ru/7f413e80" TargetMode="External"/><Relationship Id="rId59" Type="http://schemas.openxmlformats.org/officeDocument/2006/relationships/hyperlink" Target="https://m.edsoo.ru/7f41542e" TargetMode="External"/><Relationship Id="rId124" Type="http://schemas.openxmlformats.org/officeDocument/2006/relationships/hyperlink" Target="https://m.edsoo.ru/7f41b720" TargetMode="External"/><Relationship Id="rId70" Type="http://schemas.openxmlformats.org/officeDocument/2006/relationships/hyperlink" Target="https://m.edsoo.ru/7f41727e" TargetMode="External"/><Relationship Id="rId166" Type="http://schemas.openxmlformats.org/officeDocument/2006/relationships/hyperlink" Target="https://m.edsoo.ru/8a198268" TargetMode="External"/><Relationship Id="rId331" Type="http://schemas.openxmlformats.org/officeDocument/2006/relationships/hyperlink" Target="https://m.edsoo.ru/8bc383d4" TargetMode="External"/><Relationship Id="rId373" Type="http://schemas.openxmlformats.org/officeDocument/2006/relationships/hyperlink" Target="https://m.edsoo.ru/8bc3d94c" TargetMode="External"/><Relationship Id="rId429" Type="http://schemas.openxmlformats.org/officeDocument/2006/relationships/hyperlink" Target="https://m.edsoo.ru/8bc43bb2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m.edsoo.ru/8bc2c976" TargetMode="External"/><Relationship Id="rId440" Type="http://schemas.openxmlformats.org/officeDocument/2006/relationships/hyperlink" Target="https://m.edsoo.ru/8bc45372" TargetMode="External"/><Relationship Id="rId28" Type="http://schemas.openxmlformats.org/officeDocument/2006/relationships/hyperlink" Target="https://m.edsoo.ru/7f413e80" TargetMode="External"/><Relationship Id="rId275" Type="http://schemas.openxmlformats.org/officeDocument/2006/relationships/hyperlink" Target="https://m.edsoo.ru/8bc30cf6" TargetMode="External"/><Relationship Id="rId300" Type="http://schemas.openxmlformats.org/officeDocument/2006/relationships/hyperlink" Target="https://m.edsoo.ru/8bc34860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8a19572a" TargetMode="External"/><Relationship Id="rId177" Type="http://schemas.openxmlformats.org/officeDocument/2006/relationships/hyperlink" Target="https://m.edsoo.ru/8a198ea2" TargetMode="External"/><Relationship Id="rId342" Type="http://schemas.openxmlformats.org/officeDocument/2006/relationships/hyperlink" Target="https://m.edsoo.ru/8bc391bc" TargetMode="External"/><Relationship Id="rId384" Type="http://schemas.openxmlformats.org/officeDocument/2006/relationships/hyperlink" Target="https://m.edsoo.ru/8bc3d726" TargetMode="External"/><Relationship Id="rId202" Type="http://schemas.openxmlformats.org/officeDocument/2006/relationships/hyperlink" Target="https://m.edsoo.ru/8bc27926" TargetMode="External"/><Relationship Id="rId244" Type="http://schemas.openxmlformats.org/officeDocument/2006/relationships/hyperlink" Target="https://m.edsoo.ru/8bc2d920" TargetMode="External"/><Relationship Id="rId39" Type="http://schemas.openxmlformats.org/officeDocument/2006/relationships/hyperlink" Target="https://m.edsoo.ru/7f41542e" TargetMode="External"/><Relationship Id="rId286" Type="http://schemas.openxmlformats.org/officeDocument/2006/relationships/hyperlink" Target="https://m.edsoo.ru/8bc32574" TargetMode="External"/><Relationship Id="rId451" Type="http://schemas.openxmlformats.org/officeDocument/2006/relationships/hyperlink" Target="https://m.edsoo.ru/8bc4636c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46" Type="http://schemas.openxmlformats.org/officeDocument/2006/relationships/hyperlink" Target="https://m.edsoo.ru/8a19658a" TargetMode="External"/><Relationship Id="rId188" Type="http://schemas.openxmlformats.org/officeDocument/2006/relationships/hyperlink" Target="https://m.edsoo.ru/8a199e60" TargetMode="External"/><Relationship Id="rId311" Type="http://schemas.openxmlformats.org/officeDocument/2006/relationships/hyperlink" Target="https://m.edsoo.ru/8bc35c06" TargetMode="External"/><Relationship Id="rId353" Type="http://schemas.openxmlformats.org/officeDocument/2006/relationships/hyperlink" Target="https://m.edsoo.ru/8bc3a922" TargetMode="External"/><Relationship Id="rId395" Type="http://schemas.openxmlformats.org/officeDocument/2006/relationships/hyperlink" Target="https://m.edsoo.ru/8bc3fcba" TargetMode="External"/><Relationship Id="rId409" Type="http://schemas.openxmlformats.org/officeDocument/2006/relationships/hyperlink" Target="https://m.edsoo.ru/8bc41d6c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6d78" TargetMode="External"/><Relationship Id="rId420" Type="http://schemas.openxmlformats.org/officeDocument/2006/relationships/hyperlink" Target="https://m.edsoo.ru/8bc42e4c" TargetMode="External"/><Relationship Id="rId255" Type="http://schemas.openxmlformats.org/officeDocument/2006/relationships/hyperlink" Target="https://m.edsoo.ru/8bc2e7f8" TargetMode="External"/><Relationship Id="rId297" Type="http://schemas.openxmlformats.org/officeDocument/2006/relationships/hyperlink" Target="https://m.edsoo.ru/8bc34428" TargetMode="External"/><Relationship Id="rId462" Type="http://schemas.openxmlformats.org/officeDocument/2006/relationships/hyperlink" Target="https://m.edsoo.ru/8bc47398" TargetMode="External"/><Relationship Id="rId115" Type="http://schemas.openxmlformats.org/officeDocument/2006/relationships/hyperlink" Target="https://m.edsoo.ru/7f41b720" TargetMode="External"/><Relationship Id="rId157" Type="http://schemas.openxmlformats.org/officeDocument/2006/relationships/hyperlink" Target="https://m.edsoo.ru/8a1974e4" TargetMode="External"/><Relationship Id="rId322" Type="http://schemas.openxmlformats.org/officeDocument/2006/relationships/hyperlink" Target="https://m.edsoo.ru/8bc369ee" TargetMode="External"/><Relationship Id="rId364" Type="http://schemas.openxmlformats.org/officeDocument/2006/relationships/hyperlink" Target="https://m.edsoo.ru/8bc3c7cc" TargetMode="External"/><Relationship Id="rId61" Type="http://schemas.openxmlformats.org/officeDocument/2006/relationships/hyperlink" Target="https://m.edsoo.ru/7f41542e" TargetMode="External"/><Relationship Id="rId199" Type="http://schemas.openxmlformats.org/officeDocument/2006/relationships/hyperlink" Target="https://m.edsoo.ru/8bc27d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103</Pages>
  <Words>17614</Words>
  <Characters>100404</Characters>
  <Application>Microsoft Office Word</Application>
  <DocSecurity>0</DocSecurity>
  <Lines>836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2023-06-28T06:50:00Z</dcterms:created>
  <dcterms:modified xsi:type="dcterms:W3CDTF">2023-06-28T06:50:00Z</dcterms:modified>
</cp:coreProperties>
</file>